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774" w:type="dxa"/>
        <w:tblInd w:w="-318" w:type="dxa"/>
        <w:tblLook w:val="04A0" w:firstRow="1" w:lastRow="0" w:firstColumn="1" w:lastColumn="0" w:noHBand="0" w:noVBand="1"/>
      </w:tblPr>
      <w:tblGrid>
        <w:gridCol w:w="1702"/>
        <w:gridCol w:w="9072"/>
      </w:tblGrid>
      <w:tr w:rsidR="00D5375B" w14:paraId="309F1B39" w14:textId="77777777" w:rsidTr="002276B8">
        <w:trPr>
          <w:trHeight w:val="274"/>
        </w:trPr>
        <w:tc>
          <w:tcPr>
            <w:tcW w:w="10774" w:type="dxa"/>
            <w:gridSpan w:val="2"/>
            <w:shd w:val="clear" w:color="auto" w:fill="CCECFF"/>
          </w:tcPr>
          <w:p w14:paraId="7CF32A96" w14:textId="77777777" w:rsidR="00D5375B" w:rsidRDefault="00D5375B" w:rsidP="00AB5F33">
            <w:pPr>
              <w:jc w:val="center"/>
              <w:rPr>
                <w:b/>
              </w:rPr>
            </w:pPr>
            <w:r w:rsidRPr="00323265">
              <w:rPr>
                <w:b/>
              </w:rPr>
              <w:t>UNITÀ DI APPRENDIMENTO DI EDUCAZIONE CIVICA TRASVERSALE</w:t>
            </w:r>
          </w:p>
          <w:p w14:paraId="17B5B2F5" w14:textId="77777777" w:rsidR="00EF7667" w:rsidRPr="00EF7667" w:rsidRDefault="00EF7667" w:rsidP="00AB5F33">
            <w:pPr>
              <w:jc w:val="center"/>
              <w:rPr>
                <w:b/>
                <w:sz w:val="16"/>
                <w:szCs w:val="16"/>
              </w:rPr>
            </w:pPr>
          </w:p>
        </w:tc>
      </w:tr>
      <w:tr w:rsidR="00D5375B" w14:paraId="4E39C474" w14:textId="77777777" w:rsidTr="009747DD">
        <w:trPr>
          <w:trHeight w:val="75"/>
        </w:trPr>
        <w:tc>
          <w:tcPr>
            <w:tcW w:w="1702" w:type="dxa"/>
            <w:shd w:val="clear" w:color="auto" w:fill="CCECFF"/>
          </w:tcPr>
          <w:p w14:paraId="62E438B7" w14:textId="77777777" w:rsidR="00954F7D" w:rsidRDefault="00954F7D" w:rsidP="00717CA5">
            <w:pPr>
              <w:jc w:val="center"/>
              <w:rPr>
                <w:b/>
                <w:sz w:val="20"/>
                <w:szCs w:val="20"/>
              </w:rPr>
            </w:pPr>
          </w:p>
          <w:p w14:paraId="6860AA9B" w14:textId="77777777" w:rsidR="00D5375B" w:rsidRPr="00323265" w:rsidRDefault="00D5375B" w:rsidP="00717CA5">
            <w:pPr>
              <w:jc w:val="center"/>
              <w:rPr>
                <w:b/>
                <w:sz w:val="20"/>
                <w:szCs w:val="20"/>
              </w:rPr>
            </w:pPr>
            <w:r w:rsidRPr="00323265">
              <w:rPr>
                <w:b/>
                <w:sz w:val="20"/>
                <w:szCs w:val="20"/>
              </w:rPr>
              <w:t>Denominazione</w:t>
            </w:r>
          </w:p>
        </w:tc>
        <w:tc>
          <w:tcPr>
            <w:tcW w:w="9072" w:type="dxa"/>
            <w:shd w:val="clear" w:color="auto" w:fill="CCECFF"/>
          </w:tcPr>
          <w:p w14:paraId="5F7DEC40" w14:textId="77777777" w:rsidR="00954F7D" w:rsidRDefault="00954F7D" w:rsidP="00EF4724">
            <w:pPr>
              <w:rPr>
                <w:b/>
                <w:i/>
              </w:rPr>
            </w:pPr>
          </w:p>
          <w:p w14:paraId="7CDD3B52" w14:textId="77777777" w:rsidR="00954F7D" w:rsidRPr="00954F7D" w:rsidRDefault="00CB510B" w:rsidP="00EF4724">
            <w:pPr>
              <w:rPr>
                <w:b/>
                <w:i/>
              </w:rPr>
            </w:pPr>
            <w:r>
              <w:rPr>
                <w:b/>
                <w:i/>
              </w:rPr>
              <w:t>All T</w:t>
            </w:r>
            <w:r w:rsidR="004A164C">
              <w:rPr>
                <w:b/>
                <w:i/>
              </w:rPr>
              <w:t>ogether: S</w:t>
            </w:r>
            <w:r w:rsidR="00954F7D" w:rsidRPr="00954F7D">
              <w:rPr>
                <w:b/>
                <w:i/>
              </w:rPr>
              <w:t>tare bene insieme</w:t>
            </w:r>
          </w:p>
        </w:tc>
      </w:tr>
      <w:tr w:rsidR="00D5375B" w14:paraId="4FCA3795" w14:textId="77777777" w:rsidTr="002276B8">
        <w:tc>
          <w:tcPr>
            <w:tcW w:w="1702" w:type="dxa"/>
            <w:shd w:val="clear" w:color="auto" w:fill="CCECFF"/>
          </w:tcPr>
          <w:p w14:paraId="19328629" w14:textId="77777777" w:rsidR="00D5375B" w:rsidRPr="00323265" w:rsidRDefault="00D5375B" w:rsidP="00717CA5">
            <w:pPr>
              <w:jc w:val="center"/>
              <w:rPr>
                <w:b/>
                <w:sz w:val="20"/>
                <w:szCs w:val="20"/>
              </w:rPr>
            </w:pPr>
            <w:r w:rsidRPr="00323265">
              <w:rPr>
                <w:b/>
                <w:sz w:val="20"/>
                <w:szCs w:val="20"/>
              </w:rPr>
              <w:t>Destinatari</w:t>
            </w:r>
          </w:p>
        </w:tc>
        <w:tc>
          <w:tcPr>
            <w:tcW w:w="9072" w:type="dxa"/>
          </w:tcPr>
          <w:p w14:paraId="42519B93" w14:textId="77777777" w:rsidR="007F5FC7" w:rsidRPr="00515E6F" w:rsidRDefault="00D6734A" w:rsidP="008A3E23">
            <w:pPr>
              <w:shd w:val="clear" w:color="auto" w:fill="FFFFFF" w:themeFill="background1"/>
              <w:jc w:val="both"/>
              <w:rPr>
                <w:rFonts w:eastAsia="Calibri"/>
                <w:sz w:val="20"/>
                <w:szCs w:val="20"/>
              </w:rPr>
            </w:pPr>
            <w:r>
              <w:rPr>
                <w:rFonts w:eastAsia="Calibri"/>
                <w:sz w:val="20"/>
                <w:szCs w:val="20"/>
              </w:rPr>
              <w:t xml:space="preserve">Classi Prime </w:t>
            </w:r>
            <w:r w:rsidR="00CB510B">
              <w:rPr>
                <w:rFonts w:eastAsia="Calibri"/>
                <w:sz w:val="20"/>
                <w:szCs w:val="20"/>
              </w:rPr>
              <w:t xml:space="preserve">della </w:t>
            </w:r>
            <w:r>
              <w:rPr>
                <w:rFonts w:eastAsia="Calibri"/>
                <w:sz w:val="20"/>
                <w:szCs w:val="20"/>
              </w:rPr>
              <w:t>S</w:t>
            </w:r>
            <w:r w:rsidR="00CB510B">
              <w:rPr>
                <w:rFonts w:eastAsia="Calibri"/>
                <w:sz w:val="20"/>
                <w:szCs w:val="20"/>
              </w:rPr>
              <w:t>cuola Secondari</w:t>
            </w:r>
            <w:r w:rsidR="007411D7">
              <w:rPr>
                <w:rFonts w:eastAsia="Calibri"/>
                <w:sz w:val="20"/>
                <w:szCs w:val="20"/>
              </w:rPr>
              <w:t>a</w:t>
            </w:r>
            <w:r w:rsidR="00CB510B">
              <w:rPr>
                <w:rFonts w:eastAsia="Calibri"/>
                <w:sz w:val="20"/>
                <w:szCs w:val="20"/>
              </w:rPr>
              <w:t xml:space="preserve"> di Primo Grado</w:t>
            </w:r>
          </w:p>
        </w:tc>
      </w:tr>
      <w:tr w:rsidR="00D5375B" w14:paraId="492150AF" w14:textId="77777777" w:rsidTr="002276B8">
        <w:tc>
          <w:tcPr>
            <w:tcW w:w="1702" w:type="dxa"/>
            <w:shd w:val="clear" w:color="auto" w:fill="CCECFF"/>
          </w:tcPr>
          <w:p w14:paraId="1BC33F86" w14:textId="77777777" w:rsidR="00D5375B" w:rsidRPr="00323265" w:rsidRDefault="00D5375B" w:rsidP="00717CA5">
            <w:pPr>
              <w:jc w:val="center"/>
              <w:rPr>
                <w:b/>
                <w:sz w:val="20"/>
                <w:szCs w:val="20"/>
              </w:rPr>
            </w:pPr>
            <w:r w:rsidRPr="00323265">
              <w:rPr>
                <w:b/>
                <w:sz w:val="20"/>
                <w:szCs w:val="20"/>
              </w:rPr>
              <w:t>Discipline</w:t>
            </w:r>
          </w:p>
        </w:tc>
        <w:tc>
          <w:tcPr>
            <w:tcW w:w="9072" w:type="dxa"/>
          </w:tcPr>
          <w:p w14:paraId="2C68BCD7" w14:textId="77777777" w:rsidR="00D5375B" w:rsidRPr="00515E6F" w:rsidRDefault="00515E6F" w:rsidP="00D6734A">
            <w:pPr>
              <w:shd w:val="clear" w:color="auto" w:fill="FFFFFF" w:themeFill="background1"/>
              <w:jc w:val="both"/>
              <w:rPr>
                <w:rFonts w:eastAsia="Calibri"/>
                <w:sz w:val="20"/>
                <w:szCs w:val="20"/>
              </w:rPr>
            </w:pPr>
            <w:r>
              <w:rPr>
                <w:rFonts w:eastAsia="Calibri"/>
                <w:sz w:val="20"/>
                <w:szCs w:val="20"/>
              </w:rPr>
              <w:t>I</w:t>
            </w:r>
            <w:r w:rsidR="00D5375B" w:rsidRPr="00515E6F">
              <w:rPr>
                <w:rFonts w:eastAsia="Calibri"/>
                <w:sz w:val="20"/>
                <w:szCs w:val="20"/>
              </w:rPr>
              <w:t xml:space="preserve">taliano, Storia e Cittadinanza, Geografia, Arte e Immagine, Tecnologia, Scienze, Musica, Strumento, Inglese, </w:t>
            </w:r>
            <w:r w:rsidR="00323265">
              <w:rPr>
                <w:rFonts w:eastAsia="Calibri"/>
                <w:sz w:val="20"/>
                <w:szCs w:val="20"/>
              </w:rPr>
              <w:t>Francese</w:t>
            </w:r>
            <w:r w:rsidR="0022732B" w:rsidRPr="00515E6F">
              <w:rPr>
                <w:rFonts w:eastAsia="Calibri"/>
                <w:sz w:val="20"/>
                <w:szCs w:val="20"/>
              </w:rPr>
              <w:t>, Scienze Motorie</w:t>
            </w:r>
          </w:p>
        </w:tc>
      </w:tr>
      <w:tr w:rsidR="00D5375B" w14:paraId="53EBAD70" w14:textId="77777777" w:rsidTr="002276B8">
        <w:tc>
          <w:tcPr>
            <w:tcW w:w="1702" w:type="dxa"/>
            <w:shd w:val="clear" w:color="auto" w:fill="CCECFF"/>
          </w:tcPr>
          <w:p w14:paraId="1E21157B" w14:textId="77777777" w:rsidR="00D5375B" w:rsidRPr="00323265" w:rsidRDefault="00D5375B" w:rsidP="00717CA5">
            <w:pPr>
              <w:jc w:val="center"/>
              <w:rPr>
                <w:b/>
                <w:sz w:val="20"/>
                <w:szCs w:val="20"/>
              </w:rPr>
            </w:pPr>
            <w:r w:rsidRPr="00323265">
              <w:rPr>
                <w:b/>
                <w:sz w:val="20"/>
                <w:szCs w:val="20"/>
              </w:rPr>
              <w:t>Tempi</w:t>
            </w:r>
          </w:p>
        </w:tc>
        <w:tc>
          <w:tcPr>
            <w:tcW w:w="9072" w:type="dxa"/>
          </w:tcPr>
          <w:p w14:paraId="7641C33B" w14:textId="77777777" w:rsidR="007F5FC7" w:rsidRPr="00515E6F" w:rsidRDefault="00E76D0B" w:rsidP="008A3E23">
            <w:pPr>
              <w:shd w:val="clear" w:color="auto" w:fill="FFFFFF" w:themeFill="background1"/>
              <w:jc w:val="both"/>
              <w:rPr>
                <w:rFonts w:eastAsia="Calibri"/>
                <w:sz w:val="20"/>
                <w:szCs w:val="20"/>
              </w:rPr>
            </w:pPr>
            <w:r>
              <w:rPr>
                <w:rFonts w:eastAsia="Calibri"/>
                <w:sz w:val="20"/>
                <w:szCs w:val="20"/>
              </w:rPr>
              <w:t>Novembre</w:t>
            </w:r>
            <w:r w:rsidR="00D5375B" w:rsidRPr="00515E6F">
              <w:rPr>
                <w:rFonts w:eastAsia="Calibri"/>
                <w:sz w:val="20"/>
                <w:szCs w:val="20"/>
              </w:rPr>
              <w:t>-Maggio</w:t>
            </w:r>
          </w:p>
        </w:tc>
      </w:tr>
      <w:tr w:rsidR="00D5375B" w14:paraId="6811636E" w14:textId="77777777" w:rsidTr="002276B8">
        <w:tc>
          <w:tcPr>
            <w:tcW w:w="1702" w:type="dxa"/>
            <w:shd w:val="clear" w:color="auto" w:fill="CCECFF"/>
          </w:tcPr>
          <w:p w14:paraId="13697709" w14:textId="77777777" w:rsidR="00D5375B" w:rsidRPr="00323265" w:rsidRDefault="007F7593" w:rsidP="008A3E23">
            <w:pPr>
              <w:jc w:val="both"/>
              <w:rPr>
                <w:b/>
                <w:sz w:val="20"/>
                <w:szCs w:val="20"/>
              </w:rPr>
            </w:pPr>
            <w:r w:rsidRPr="00323265">
              <w:rPr>
                <w:b/>
                <w:sz w:val="20"/>
                <w:szCs w:val="20"/>
              </w:rPr>
              <w:t>Anno S</w:t>
            </w:r>
            <w:r w:rsidR="00D5375B" w:rsidRPr="00323265">
              <w:rPr>
                <w:b/>
                <w:sz w:val="20"/>
                <w:szCs w:val="20"/>
              </w:rPr>
              <w:t>colastico</w:t>
            </w:r>
          </w:p>
        </w:tc>
        <w:tc>
          <w:tcPr>
            <w:tcW w:w="9072" w:type="dxa"/>
          </w:tcPr>
          <w:p w14:paraId="50084379" w14:textId="77777777" w:rsidR="007F5FC7" w:rsidRPr="00515E6F" w:rsidRDefault="00D5375B" w:rsidP="008A3E23">
            <w:pPr>
              <w:shd w:val="clear" w:color="auto" w:fill="FFFFFF" w:themeFill="background1"/>
              <w:jc w:val="both"/>
              <w:rPr>
                <w:rFonts w:eastAsia="Calibri"/>
                <w:sz w:val="20"/>
                <w:szCs w:val="20"/>
              </w:rPr>
            </w:pPr>
            <w:r w:rsidRPr="00515E6F">
              <w:rPr>
                <w:rFonts w:eastAsia="Calibri"/>
                <w:sz w:val="20"/>
                <w:szCs w:val="20"/>
              </w:rPr>
              <w:t>2023/2024</w:t>
            </w:r>
          </w:p>
        </w:tc>
      </w:tr>
      <w:tr w:rsidR="0022732B" w14:paraId="37CFDAFC" w14:textId="77777777" w:rsidTr="002276B8">
        <w:trPr>
          <w:trHeight w:val="212"/>
        </w:trPr>
        <w:tc>
          <w:tcPr>
            <w:tcW w:w="1702" w:type="dxa"/>
            <w:shd w:val="clear" w:color="auto" w:fill="CCECFF"/>
          </w:tcPr>
          <w:p w14:paraId="7E205111" w14:textId="77777777" w:rsidR="0022732B" w:rsidRPr="00323265" w:rsidRDefault="0022732B" w:rsidP="00717CA5">
            <w:pPr>
              <w:jc w:val="center"/>
              <w:rPr>
                <w:b/>
                <w:sz w:val="20"/>
                <w:szCs w:val="20"/>
              </w:rPr>
            </w:pPr>
            <w:r w:rsidRPr="00323265">
              <w:rPr>
                <w:b/>
                <w:sz w:val="20"/>
                <w:szCs w:val="20"/>
              </w:rPr>
              <w:t>Risorse umane</w:t>
            </w:r>
          </w:p>
        </w:tc>
        <w:tc>
          <w:tcPr>
            <w:tcW w:w="9072" w:type="dxa"/>
          </w:tcPr>
          <w:p w14:paraId="38D2FEC6" w14:textId="77777777" w:rsidR="00B86571" w:rsidRPr="00E76D0B" w:rsidRDefault="0022732B" w:rsidP="00E76D0B">
            <w:pPr>
              <w:pStyle w:val="Paragrafoelenco"/>
              <w:widowControl w:val="0"/>
              <w:numPr>
                <w:ilvl w:val="0"/>
                <w:numId w:val="26"/>
              </w:numPr>
              <w:shd w:val="clear" w:color="auto" w:fill="FFFFFF" w:themeFill="background1"/>
              <w:jc w:val="both"/>
              <w:rPr>
                <w:rFonts w:eastAsia="Calibri"/>
                <w:sz w:val="20"/>
                <w:szCs w:val="20"/>
              </w:rPr>
            </w:pPr>
            <w:r w:rsidRPr="00E76D0B">
              <w:rPr>
                <w:rFonts w:eastAsia="Calibri"/>
                <w:sz w:val="20"/>
                <w:szCs w:val="20"/>
              </w:rPr>
              <w:t>Docenti del Consiglio di cl</w:t>
            </w:r>
            <w:r w:rsidR="00101909" w:rsidRPr="00E76D0B">
              <w:rPr>
                <w:rFonts w:eastAsia="Calibri"/>
                <w:sz w:val="20"/>
                <w:szCs w:val="20"/>
              </w:rPr>
              <w:t xml:space="preserve">asse </w:t>
            </w:r>
          </w:p>
          <w:p w14:paraId="1184C6AD" w14:textId="77777777" w:rsidR="00E76D0B" w:rsidRPr="00E76D0B" w:rsidRDefault="00101909" w:rsidP="00E76D0B">
            <w:pPr>
              <w:pStyle w:val="Paragrafoelenco"/>
              <w:widowControl w:val="0"/>
              <w:numPr>
                <w:ilvl w:val="0"/>
                <w:numId w:val="26"/>
              </w:numPr>
              <w:shd w:val="clear" w:color="auto" w:fill="FFFFFF" w:themeFill="background1"/>
              <w:jc w:val="both"/>
              <w:rPr>
                <w:rFonts w:eastAsia="Calibri"/>
                <w:sz w:val="20"/>
                <w:szCs w:val="20"/>
              </w:rPr>
            </w:pPr>
            <w:r w:rsidRPr="00E76D0B">
              <w:rPr>
                <w:rFonts w:eastAsia="Calibri"/>
                <w:sz w:val="20"/>
                <w:szCs w:val="20"/>
              </w:rPr>
              <w:t xml:space="preserve">Eventuali esperti esterni </w:t>
            </w:r>
          </w:p>
          <w:p w14:paraId="2DC69F09" w14:textId="77777777" w:rsidR="0022732B" w:rsidRPr="00E76D0B" w:rsidRDefault="0022732B" w:rsidP="00E76D0B">
            <w:pPr>
              <w:pStyle w:val="Paragrafoelenco"/>
              <w:widowControl w:val="0"/>
              <w:numPr>
                <w:ilvl w:val="0"/>
                <w:numId w:val="26"/>
              </w:numPr>
              <w:shd w:val="clear" w:color="auto" w:fill="FFFFFF" w:themeFill="background1"/>
              <w:jc w:val="both"/>
              <w:rPr>
                <w:rFonts w:eastAsia="Calibri"/>
                <w:sz w:val="20"/>
                <w:szCs w:val="20"/>
              </w:rPr>
            </w:pPr>
            <w:r w:rsidRPr="00E76D0B">
              <w:rPr>
                <w:rFonts w:eastAsia="Calibri"/>
                <w:sz w:val="20"/>
                <w:szCs w:val="20"/>
              </w:rPr>
              <w:t>Enti ed associazioni del territorio</w:t>
            </w:r>
          </w:p>
        </w:tc>
      </w:tr>
      <w:tr w:rsidR="0022732B" w14:paraId="2C93E35D" w14:textId="77777777" w:rsidTr="00EF7667">
        <w:tc>
          <w:tcPr>
            <w:tcW w:w="1702" w:type="dxa"/>
            <w:shd w:val="clear" w:color="auto" w:fill="CCECFF"/>
          </w:tcPr>
          <w:p w14:paraId="3C10D0A9" w14:textId="77777777" w:rsidR="00717CA5" w:rsidRDefault="00717CA5" w:rsidP="00717CA5">
            <w:pPr>
              <w:rPr>
                <w:b/>
                <w:sz w:val="20"/>
                <w:szCs w:val="20"/>
                <w:u w:val="single"/>
              </w:rPr>
            </w:pPr>
          </w:p>
          <w:p w14:paraId="6C21B870" w14:textId="77777777" w:rsidR="002F3630" w:rsidRDefault="002F3630" w:rsidP="00717CA5">
            <w:pPr>
              <w:jc w:val="center"/>
              <w:rPr>
                <w:b/>
              </w:rPr>
            </w:pPr>
          </w:p>
          <w:p w14:paraId="64AD80BE" w14:textId="77777777" w:rsidR="002F3630" w:rsidRDefault="002F3630" w:rsidP="00717CA5">
            <w:pPr>
              <w:jc w:val="center"/>
              <w:rPr>
                <w:b/>
              </w:rPr>
            </w:pPr>
          </w:p>
          <w:p w14:paraId="6F30F421" w14:textId="77777777" w:rsidR="002F3630" w:rsidRDefault="002F3630" w:rsidP="00717CA5">
            <w:pPr>
              <w:jc w:val="center"/>
              <w:rPr>
                <w:b/>
              </w:rPr>
            </w:pPr>
          </w:p>
          <w:p w14:paraId="44128089" w14:textId="77777777" w:rsidR="002F3630" w:rsidRDefault="002F3630" w:rsidP="00717CA5">
            <w:pPr>
              <w:jc w:val="center"/>
              <w:rPr>
                <w:b/>
              </w:rPr>
            </w:pPr>
          </w:p>
          <w:p w14:paraId="14D9ED00" w14:textId="77777777" w:rsidR="00717CA5" w:rsidRDefault="00717CA5" w:rsidP="00717CA5">
            <w:pPr>
              <w:jc w:val="center"/>
              <w:rPr>
                <w:b/>
              </w:rPr>
            </w:pPr>
            <w:r>
              <w:rPr>
                <w:b/>
              </w:rPr>
              <w:t>Metodologie</w:t>
            </w:r>
          </w:p>
          <w:p w14:paraId="0765DBB1" w14:textId="77777777" w:rsidR="0022732B" w:rsidRPr="00323265" w:rsidRDefault="0022732B" w:rsidP="00717CA5">
            <w:pPr>
              <w:jc w:val="center"/>
              <w:rPr>
                <w:b/>
                <w:sz w:val="20"/>
                <w:szCs w:val="20"/>
              </w:rPr>
            </w:pPr>
          </w:p>
        </w:tc>
        <w:tc>
          <w:tcPr>
            <w:tcW w:w="9072" w:type="dxa"/>
            <w:shd w:val="clear" w:color="auto" w:fill="auto"/>
          </w:tcPr>
          <w:p w14:paraId="69A9BBBD" w14:textId="77777777" w:rsidR="0022732B" w:rsidRDefault="00B86571" w:rsidP="0022732B">
            <w:pPr>
              <w:pStyle w:val="Paragrafoelenco"/>
              <w:widowControl w:val="0"/>
              <w:numPr>
                <w:ilvl w:val="0"/>
                <w:numId w:val="19"/>
              </w:numPr>
              <w:shd w:val="clear" w:color="auto" w:fill="FFFFFF" w:themeFill="background1"/>
              <w:jc w:val="both"/>
              <w:rPr>
                <w:rFonts w:eastAsia="Calibri"/>
                <w:sz w:val="20"/>
                <w:szCs w:val="20"/>
              </w:rPr>
            </w:pPr>
            <w:r>
              <w:rPr>
                <w:rFonts w:eastAsia="Calibri"/>
                <w:sz w:val="20"/>
                <w:szCs w:val="20"/>
              </w:rPr>
              <w:t>Lezioni frontali</w:t>
            </w:r>
            <w:r w:rsidR="0022732B" w:rsidRPr="00B8501D">
              <w:rPr>
                <w:rFonts w:eastAsia="Calibri"/>
                <w:sz w:val="20"/>
                <w:szCs w:val="20"/>
              </w:rPr>
              <w:t xml:space="preserve"> e partecipate</w:t>
            </w:r>
          </w:p>
          <w:p w14:paraId="2F942278" w14:textId="77777777" w:rsidR="0022732B" w:rsidRDefault="0022732B"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Ricerche su fonti bibliografiche e nel web</w:t>
            </w:r>
          </w:p>
          <w:p w14:paraId="60FB2325" w14:textId="77777777" w:rsidR="00515E6F" w:rsidRDefault="00515E6F"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Lavoro semplificato per alunni in difficoltà di apprendimento</w:t>
            </w:r>
          </w:p>
          <w:p w14:paraId="1D801C35" w14:textId="77777777" w:rsidR="00515E6F" w:rsidRDefault="00515E6F"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Lavoro di gruppo per fasce di livello</w:t>
            </w:r>
          </w:p>
          <w:p w14:paraId="56C6E7F5" w14:textId="77777777" w:rsidR="00515E6F" w:rsidRDefault="00515E6F"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Lavoro di gruppo per fasce eterogenee</w:t>
            </w:r>
          </w:p>
          <w:p w14:paraId="27BD7F84" w14:textId="77777777" w:rsidR="00515E6F" w:rsidRDefault="00515E6F"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Metodo induttivo</w:t>
            </w:r>
            <w:r w:rsidR="00B86571">
              <w:rPr>
                <w:rFonts w:eastAsia="Calibri"/>
                <w:sz w:val="20"/>
                <w:szCs w:val="20"/>
              </w:rPr>
              <w:t xml:space="preserve"> e deduttivo</w:t>
            </w:r>
          </w:p>
          <w:p w14:paraId="2BD1B8CE" w14:textId="77777777" w:rsidR="00515E6F" w:rsidRDefault="00515E6F"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Metodo scientifico</w:t>
            </w:r>
          </w:p>
          <w:p w14:paraId="27AB861D" w14:textId="77777777" w:rsidR="00515E6F" w:rsidRDefault="00515E6F"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Brainstorming</w:t>
            </w:r>
          </w:p>
          <w:p w14:paraId="7A44C0C0" w14:textId="77777777" w:rsidR="00CA7B4B" w:rsidRDefault="00CA7B4B"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Role playing</w:t>
            </w:r>
          </w:p>
          <w:p w14:paraId="3AA38B1F" w14:textId="77777777" w:rsidR="00CA7B4B" w:rsidRDefault="00CA7B4B"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Lezioni registrate e videoregistrate</w:t>
            </w:r>
          </w:p>
          <w:p w14:paraId="2F1D0A64" w14:textId="77777777" w:rsidR="00CA7B4B" w:rsidRDefault="00CA7B4B"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Cooperative learning</w:t>
            </w:r>
          </w:p>
          <w:p w14:paraId="082467E9" w14:textId="77777777" w:rsidR="00CA7B4B" w:rsidRDefault="00B86571" w:rsidP="0022732B">
            <w:pPr>
              <w:pStyle w:val="Paragrafoelenco"/>
              <w:widowControl w:val="0"/>
              <w:numPr>
                <w:ilvl w:val="0"/>
                <w:numId w:val="19"/>
              </w:numPr>
              <w:shd w:val="clear" w:color="auto" w:fill="FFFFFF" w:themeFill="background1"/>
              <w:jc w:val="both"/>
              <w:rPr>
                <w:rFonts w:eastAsia="Calibri"/>
                <w:sz w:val="20"/>
                <w:szCs w:val="20"/>
              </w:rPr>
            </w:pPr>
            <w:r>
              <w:rPr>
                <w:rFonts w:eastAsia="Calibri"/>
                <w:sz w:val="20"/>
                <w:szCs w:val="20"/>
              </w:rPr>
              <w:t>Flipped Classroom</w:t>
            </w:r>
          </w:p>
          <w:p w14:paraId="77B3175B" w14:textId="77777777" w:rsidR="00CA7B4B" w:rsidRPr="0022732B" w:rsidRDefault="00CA7B4B" w:rsidP="0022732B">
            <w:pPr>
              <w:pStyle w:val="Paragrafoelenco"/>
              <w:widowControl w:val="0"/>
              <w:numPr>
                <w:ilvl w:val="0"/>
                <w:numId w:val="19"/>
              </w:numPr>
              <w:shd w:val="clear" w:color="auto" w:fill="FFFFFF" w:themeFill="background1"/>
              <w:jc w:val="both"/>
              <w:rPr>
                <w:rFonts w:eastAsia="Calibri"/>
                <w:sz w:val="20"/>
                <w:szCs w:val="20"/>
              </w:rPr>
            </w:pPr>
            <w:r w:rsidRPr="00B8501D">
              <w:rPr>
                <w:rFonts w:eastAsia="Calibri"/>
                <w:sz w:val="20"/>
                <w:szCs w:val="20"/>
              </w:rPr>
              <w:t>Assegnazione e restituzione di elaborati tramite piattaforma digitale e Registro elettronico ARGO</w:t>
            </w:r>
          </w:p>
        </w:tc>
      </w:tr>
      <w:tr w:rsidR="0022732B" w14:paraId="39C8400F" w14:textId="77777777" w:rsidTr="002276B8">
        <w:tc>
          <w:tcPr>
            <w:tcW w:w="1702" w:type="dxa"/>
            <w:shd w:val="clear" w:color="auto" w:fill="CCECFF"/>
          </w:tcPr>
          <w:p w14:paraId="40863071" w14:textId="77777777" w:rsidR="002F3630" w:rsidRDefault="002F3630" w:rsidP="00EB0663">
            <w:pPr>
              <w:jc w:val="center"/>
              <w:rPr>
                <w:b/>
                <w:sz w:val="20"/>
                <w:szCs w:val="20"/>
              </w:rPr>
            </w:pPr>
          </w:p>
          <w:p w14:paraId="76FD27BA" w14:textId="77777777" w:rsidR="002F3630" w:rsidRDefault="002F3630" w:rsidP="00EB0663">
            <w:pPr>
              <w:jc w:val="center"/>
              <w:rPr>
                <w:b/>
                <w:sz w:val="20"/>
                <w:szCs w:val="20"/>
              </w:rPr>
            </w:pPr>
          </w:p>
          <w:p w14:paraId="68EA121D" w14:textId="77777777" w:rsidR="0022732B" w:rsidRPr="00323265" w:rsidRDefault="0022732B" w:rsidP="00EB0663">
            <w:pPr>
              <w:jc w:val="center"/>
              <w:rPr>
                <w:b/>
                <w:sz w:val="20"/>
                <w:szCs w:val="20"/>
              </w:rPr>
            </w:pPr>
            <w:r w:rsidRPr="00323265">
              <w:rPr>
                <w:b/>
                <w:sz w:val="20"/>
                <w:szCs w:val="20"/>
              </w:rPr>
              <w:t>Mezzi e strumenti</w:t>
            </w:r>
          </w:p>
        </w:tc>
        <w:tc>
          <w:tcPr>
            <w:tcW w:w="9072" w:type="dxa"/>
          </w:tcPr>
          <w:p w14:paraId="76C5D300" w14:textId="77777777" w:rsidR="0022732B" w:rsidRDefault="00515E6F" w:rsidP="0022732B">
            <w:pPr>
              <w:pStyle w:val="Paragrafoelenco"/>
              <w:widowControl w:val="0"/>
              <w:numPr>
                <w:ilvl w:val="0"/>
                <w:numId w:val="20"/>
              </w:numPr>
              <w:shd w:val="clear" w:color="auto" w:fill="FFFFFF" w:themeFill="background1"/>
              <w:jc w:val="both"/>
              <w:rPr>
                <w:rFonts w:eastAsia="Calibri"/>
                <w:sz w:val="20"/>
                <w:szCs w:val="20"/>
              </w:rPr>
            </w:pPr>
            <w:r w:rsidRPr="00B8501D">
              <w:rPr>
                <w:rFonts w:eastAsia="Calibri"/>
                <w:sz w:val="20"/>
                <w:szCs w:val="20"/>
              </w:rPr>
              <w:t>Libri di testo cartaceo e digitale</w:t>
            </w:r>
          </w:p>
          <w:p w14:paraId="1E3C997E" w14:textId="77777777" w:rsidR="00515E6F" w:rsidRDefault="00515E6F" w:rsidP="0022732B">
            <w:pPr>
              <w:pStyle w:val="Paragrafoelenco"/>
              <w:widowControl w:val="0"/>
              <w:numPr>
                <w:ilvl w:val="0"/>
                <w:numId w:val="20"/>
              </w:numPr>
              <w:shd w:val="clear" w:color="auto" w:fill="FFFFFF" w:themeFill="background1"/>
              <w:jc w:val="both"/>
              <w:rPr>
                <w:rFonts w:eastAsia="Calibri"/>
                <w:sz w:val="20"/>
                <w:szCs w:val="20"/>
              </w:rPr>
            </w:pPr>
            <w:r w:rsidRPr="00B8501D">
              <w:rPr>
                <w:rFonts w:eastAsia="Calibri"/>
                <w:sz w:val="20"/>
                <w:szCs w:val="20"/>
              </w:rPr>
              <w:t>Testi di consultazione</w:t>
            </w:r>
          </w:p>
          <w:p w14:paraId="15D93F3B" w14:textId="77777777" w:rsidR="00515E6F" w:rsidRPr="0025740D" w:rsidRDefault="00515E6F" w:rsidP="0025740D">
            <w:pPr>
              <w:pStyle w:val="Paragrafoelenco"/>
              <w:widowControl w:val="0"/>
              <w:numPr>
                <w:ilvl w:val="0"/>
                <w:numId w:val="20"/>
              </w:numPr>
              <w:shd w:val="clear" w:color="auto" w:fill="FFFFFF" w:themeFill="background1"/>
              <w:jc w:val="both"/>
              <w:rPr>
                <w:rFonts w:eastAsia="Calibri"/>
                <w:sz w:val="20"/>
                <w:szCs w:val="20"/>
              </w:rPr>
            </w:pPr>
            <w:r w:rsidRPr="00B8501D">
              <w:rPr>
                <w:rFonts w:eastAsia="Calibri"/>
                <w:sz w:val="20"/>
                <w:szCs w:val="20"/>
              </w:rPr>
              <w:t>Sussidi audiovisivi (Filmati, Documentari, ecc)</w:t>
            </w:r>
            <w:r w:rsidR="00B86571">
              <w:rPr>
                <w:rFonts w:eastAsia="Calibri"/>
                <w:sz w:val="20"/>
                <w:szCs w:val="20"/>
              </w:rPr>
              <w:t>, da siti Istituzional</w:t>
            </w:r>
            <w:r w:rsidR="00B86571" w:rsidRPr="0025740D">
              <w:rPr>
                <w:rFonts w:eastAsia="Calibri"/>
                <w:sz w:val="20"/>
                <w:szCs w:val="20"/>
              </w:rPr>
              <w:t>i e certificati</w:t>
            </w:r>
            <w:r w:rsidR="0025740D">
              <w:rPr>
                <w:rFonts w:eastAsia="Calibri"/>
                <w:sz w:val="20"/>
                <w:szCs w:val="20"/>
              </w:rPr>
              <w:t>)</w:t>
            </w:r>
          </w:p>
          <w:p w14:paraId="4A5B86B6" w14:textId="77777777" w:rsidR="00CA7B4B" w:rsidRDefault="00CA7B4B" w:rsidP="0022732B">
            <w:pPr>
              <w:pStyle w:val="Paragrafoelenco"/>
              <w:widowControl w:val="0"/>
              <w:numPr>
                <w:ilvl w:val="0"/>
                <w:numId w:val="20"/>
              </w:numPr>
              <w:shd w:val="clear" w:color="auto" w:fill="FFFFFF" w:themeFill="background1"/>
              <w:jc w:val="both"/>
              <w:rPr>
                <w:rFonts w:eastAsia="Calibri"/>
                <w:sz w:val="20"/>
                <w:szCs w:val="20"/>
              </w:rPr>
            </w:pPr>
            <w:r w:rsidRPr="00B8501D">
              <w:rPr>
                <w:rFonts w:eastAsia="Calibri"/>
                <w:sz w:val="20"/>
                <w:szCs w:val="20"/>
              </w:rPr>
              <w:t>Mezzi multimediali (PC, LIM,Tablet, iPad, Cellulari, ecc)</w:t>
            </w:r>
          </w:p>
          <w:p w14:paraId="344BCA83" w14:textId="77777777" w:rsidR="00CA7B4B" w:rsidRDefault="00CA7B4B" w:rsidP="0022732B">
            <w:pPr>
              <w:pStyle w:val="Paragrafoelenco"/>
              <w:widowControl w:val="0"/>
              <w:numPr>
                <w:ilvl w:val="0"/>
                <w:numId w:val="20"/>
              </w:numPr>
              <w:shd w:val="clear" w:color="auto" w:fill="FFFFFF" w:themeFill="background1"/>
              <w:jc w:val="both"/>
              <w:rPr>
                <w:rFonts w:eastAsia="Calibri"/>
                <w:sz w:val="20"/>
                <w:szCs w:val="20"/>
              </w:rPr>
            </w:pPr>
            <w:r w:rsidRPr="00B8501D">
              <w:rPr>
                <w:rFonts w:eastAsia="Calibri"/>
                <w:sz w:val="20"/>
                <w:szCs w:val="20"/>
              </w:rPr>
              <w:t>Schede predisposte dall’insegnante</w:t>
            </w:r>
          </w:p>
          <w:p w14:paraId="5AA4C7A0" w14:textId="77777777" w:rsidR="00CA7B4B" w:rsidRDefault="00CA7B4B" w:rsidP="0022732B">
            <w:pPr>
              <w:pStyle w:val="Paragrafoelenco"/>
              <w:widowControl w:val="0"/>
              <w:numPr>
                <w:ilvl w:val="0"/>
                <w:numId w:val="20"/>
              </w:numPr>
              <w:shd w:val="clear" w:color="auto" w:fill="FFFFFF" w:themeFill="background1"/>
              <w:jc w:val="both"/>
              <w:rPr>
                <w:rFonts w:eastAsia="Calibri"/>
                <w:sz w:val="20"/>
                <w:szCs w:val="20"/>
              </w:rPr>
            </w:pPr>
            <w:r w:rsidRPr="00B8501D">
              <w:rPr>
                <w:rFonts w:eastAsia="Calibri"/>
                <w:sz w:val="20"/>
                <w:szCs w:val="20"/>
              </w:rPr>
              <w:t>Test di autovalutazione</w:t>
            </w:r>
          </w:p>
          <w:p w14:paraId="7E8B1C43" w14:textId="77777777" w:rsidR="00CA7B4B" w:rsidRPr="0022732B" w:rsidRDefault="00CA7B4B" w:rsidP="0022732B">
            <w:pPr>
              <w:pStyle w:val="Paragrafoelenco"/>
              <w:widowControl w:val="0"/>
              <w:numPr>
                <w:ilvl w:val="0"/>
                <w:numId w:val="20"/>
              </w:numPr>
              <w:shd w:val="clear" w:color="auto" w:fill="FFFFFF" w:themeFill="background1"/>
              <w:jc w:val="both"/>
              <w:rPr>
                <w:rFonts w:eastAsia="Calibri"/>
                <w:sz w:val="20"/>
                <w:szCs w:val="20"/>
              </w:rPr>
            </w:pPr>
            <w:r w:rsidRPr="00B8501D">
              <w:rPr>
                <w:rFonts w:eastAsia="Calibri"/>
                <w:sz w:val="20"/>
                <w:szCs w:val="20"/>
              </w:rPr>
              <w:t>A</w:t>
            </w:r>
            <w:r w:rsidR="00B86571">
              <w:rPr>
                <w:rFonts w:eastAsia="Calibri"/>
                <w:sz w:val="20"/>
                <w:szCs w:val="20"/>
              </w:rPr>
              <w:t>pp</w:t>
            </w:r>
            <w:r w:rsidRPr="00B8501D">
              <w:rPr>
                <w:rFonts w:eastAsia="Calibri"/>
                <w:sz w:val="20"/>
                <w:szCs w:val="20"/>
              </w:rPr>
              <w:t xml:space="preserve"> e software necessari anche alla realizzazione di prodotti multimediali(ad es. Google Arts and Culture</w:t>
            </w:r>
            <w:r>
              <w:rPr>
                <w:rFonts w:eastAsia="Calibri"/>
                <w:sz w:val="20"/>
                <w:szCs w:val="20"/>
              </w:rPr>
              <w:t>, classroom</w:t>
            </w:r>
            <w:r w:rsidRPr="00B8501D">
              <w:rPr>
                <w:rFonts w:eastAsia="Calibri"/>
                <w:sz w:val="20"/>
                <w:szCs w:val="20"/>
              </w:rPr>
              <w:t>)</w:t>
            </w:r>
          </w:p>
        </w:tc>
      </w:tr>
      <w:tr w:rsidR="00321047" w14:paraId="282D71FF" w14:textId="77777777" w:rsidTr="002276B8">
        <w:tc>
          <w:tcPr>
            <w:tcW w:w="1702" w:type="dxa"/>
            <w:shd w:val="clear" w:color="auto" w:fill="CCECFF"/>
          </w:tcPr>
          <w:p w14:paraId="524E53E5" w14:textId="77777777" w:rsidR="002F3630" w:rsidRDefault="002F3630" w:rsidP="00EB0663">
            <w:pPr>
              <w:jc w:val="center"/>
              <w:rPr>
                <w:b/>
                <w:sz w:val="20"/>
                <w:szCs w:val="20"/>
              </w:rPr>
            </w:pPr>
          </w:p>
          <w:p w14:paraId="21F546DE" w14:textId="77777777" w:rsidR="002F3630" w:rsidRDefault="002F3630" w:rsidP="00EB0663">
            <w:pPr>
              <w:jc w:val="center"/>
              <w:rPr>
                <w:b/>
                <w:sz w:val="20"/>
                <w:szCs w:val="20"/>
              </w:rPr>
            </w:pPr>
          </w:p>
          <w:p w14:paraId="59AC81D9" w14:textId="77777777" w:rsidR="002F3630" w:rsidRDefault="002F3630" w:rsidP="00EB0663">
            <w:pPr>
              <w:jc w:val="center"/>
              <w:rPr>
                <w:b/>
                <w:sz w:val="20"/>
                <w:szCs w:val="20"/>
              </w:rPr>
            </w:pPr>
          </w:p>
          <w:p w14:paraId="49FE3B72" w14:textId="77777777" w:rsidR="002F3630" w:rsidRDefault="002F3630" w:rsidP="00EB0663">
            <w:pPr>
              <w:jc w:val="center"/>
              <w:rPr>
                <w:b/>
                <w:sz w:val="20"/>
                <w:szCs w:val="20"/>
              </w:rPr>
            </w:pPr>
          </w:p>
          <w:p w14:paraId="393B678C" w14:textId="77777777" w:rsidR="00321047" w:rsidRPr="00323265" w:rsidRDefault="00EB0663" w:rsidP="00EB0663">
            <w:pPr>
              <w:jc w:val="center"/>
              <w:rPr>
                <w:b/>
                <w:sz w:val="20"/>
                <w:szCs w:val="20"/>
              </w:rPr>
            </w:pPr>
            <w:r>
              <w:rPr>
                <w:b/>
                <w:sz w:val="20"/>
                <w:szCs w:val="20"/>
              </w:rPr>
              <w:t>Valutazione</w:t>
            </w:r>
          </w:p>
          <w:p w14:paraId="37002540" w14:textId="77777777" w:rsidR="00321047" w:rsidRPr="00323265" w:rsidRDefault="00321047" w:rsidP="00EB0663">
            <w:pPr>
              <w:jc w:val="center"/>
              <w:rPr>
                <w:b/>
                <w:sz w:val="20"/>
                <w:szCs w:val="20"/>
              </w:rPr>
            </w:pPr>
          </w:p>
        </w:tc>
        <w:tc>
          <w:tcPr>
            <w:tcW w:w="9072" w:type="dxa"/>
          </w:tcPr>
          <w:p w14:paraId="1BA1D55B" w14:textId="77777777" w:rsidR="00B3547E" w:rsidRPr="00515E6F" w:rsidRDefault="00B3547E" w:rsidP="00B3547E">
            <w:pPr>
              <w:widowControl w:val="0"/>
              <w:shd w:val="clear" w:color="auto" w:fill="FFFFFF" w:themeFill="background1"/>
              <w:jc w:val="both"/>
              <w:rPr>
                <w:rFonts w:eastAsia="Calibri"/>
                <w:sz w:val="20"/>
                <w:szCs w:val="20"/>
              </w:rPr>
            </w:pPr>
            <w:r w:rsidRPr="00515E6F">
              <w:rPr>
                <w:rFonts w:eastAsia="Calibri"/>
                <w:sz w:val="20"/>
                <w:szCs w:val="20"/>
              </w:rPr>
              <w:t>La fase di valutazione deve accertare l’acquisizione di conoscenze ed abilità relative alle varie discipline coinvolte.</w:t>
            </w:r>
          </w:p>
          <w:p w14:paraId="2A82B404" w14:textId="77777777" w:rsidR="00B3547E" w:rsidRPr="00515E6F" w:rsidRDefault="00B3547E" w:rsidP="00B3547E">
            <w:pPr>
              <w:widowControl w:val="0"/>
              <w:shd w:val="clear" w:color="auto" w:fill="FFFFFF" w:themeFill="background1"/>
              <w:jc w:val="both"/>
              <w:rPr>
                <w:rFonts w:eastAsia="Calibri"/>
                <w:sz w:val="20"/>
                <w:szCs w:val="20"/>
              </w:rPr>
            </w:pPr>
            <w:r w:rsidRPr="00515E6F">
              <w:rPr>
                <w:rFonts w:eastAsia="Calibri"/>
                <w:sz w:val="20"/>
                <w:szCs w:val="20"/>
              </w:rPr>
              <w:t>Si considerano inoltre:</w:t>
            </w:r>
          </w:p>
          <w:p w14:paraId="7340BA84" w14:textId="77777777" w:rsidR="00B3547E" w:rsidRPr="00515E6F" w:rsidRDefault="00B3547E" w:rsidP="00B3547E">
            <w:pPr>
              <w:pStyle w:val="Paragrafoelenco"/>
              <w:widowControl w:val="0"/>
              <w:numPr>
                <w:ilvl w:val="0"/>
                <w:numId w:val="13"/>
              </w:numPr>
              <w:shd w:val="clear" w:color="auto" w:fill="FFFFFF" w:themeFill="background1"/>
              <w:jc w:val="both"/>
              <w:rPr>
                <w:rFonts w:eastAsia="Calibri"/>
                <w:sz w:val="20"/>
                <w:szCs w:val="20"/>
              </w:rPr>
            </w:pPr>
            <w:r w:rsidRPr="00515E6F">
              <w:rPr>
                <w:rFonts w:eastAsia="Calibri"/>
                <w:sz w:val="20"/>
                <w:szCs w:val="20"/>
              </w:rPr>
              <w:t xml:space="preserve">le competenze in materia di cittadinanza (Processo), </w:t>
            </w:r>
          </w:p>
          <w:p w14:paraId="15405B95" w14:textId="77777777" w:rsidR="00B3547E" w:rsidRPr="00515E6F" w:rsidRDefault="00B3547E" w:rsidP="00B3547E">
            <w:pPr>
              <w:pStyle w:val="Paragrafoelenco"/>
              <w:widowControl w:val="0"/>
              <w:numPr>
                <w:ilvl w:val="0"/>
                <w:numId w:val="13"/>
              </w:numPr>
              <w:shd w:val="clear" w:color="auto" w:fill="FFFFFF" w:themeFill="background1"/>
              <w:jc w:val="both"/>
              <w:rPr>
                <w:rFonts w:eastAsia="Calibri"/>
                <w:sz w:val="20"/>
                <w:szCs w:val="20"/>
              </w:rPr>
            </w:pPr>
            <w:r w:rsidRPr="00515E6F">
              <w:rPr>
                <w:rFonts w:eastAsia="Calibri"/>
                <w:sz w:val="20"/>
                <w:szCs w:val="20"/>
              </w:rPr>
              <w:t xml:space="preserve">le competenze linguistiche e comunicative, </w:t>
            </w:r>
          </w:p>
          <w:p w14:paraId="61061FE5" w14:textId="77777777" w:rsidR="007411D7" w:rsidRDefault="00B3547E" w:rsidP="007411D7">
            <w:pPr>
              <w:pStyle w:val="Paragrafoelenco"/>
              <w:widowControl w:val="0"/>
              <w:numPr>
                <w:ilvl w:val="0"/>
                <w:numId w:val="13"/>
              </w:numPr>
              <w:shd w:val="clear" w:color="auto" w:fill="FFFFFF" w:themeFill="background1"/>
              <w:jc w:val="both"/>
              <w:rPr>
                <w:rFonts w:eastAsia="Calibri"/>
                <w:sz w:val="20"/>
                <w:szCs w:val="20"/>
              </w:rPr>
            </w:pPr>
            <w:r w:rsidRPr="00515E6F">
              <w:rPr>
                <w:rFonts w:eastAsia="Calibri"/>
                <w:sz w:val="20"/>
                <w:szCs w:val="20"/>
              </w:rPr>
              <w:t>le competenze in scienze e tec</w:t>
            </w:r>
            <w:r w:rsidR="007411D7">
              <w:rPr>
                <w:rFonts w:eastAsia="Calibri"/>
                <w:sz w:val="20"/>
                <w:szCs w:val="20"/>
              </w:rPr>
              <w:t>nologie, le competenze digitali</w:t>
            </w:r>
            <w:r w:rsidRPr="00515E6F">
              <w:rPr>
                <w:rFonts w:eastAsia="Calibri"/>
                <w:sz w:val="20"/>
                <w:szCs w:val="20"/>
              </w:rPr>
              <w:t xml:space="preserve">, la correttezza, </w:t>
            </w:r>
          </w:p>
          <w:p w14:paraId="430279F2" w14:textId="77777777" w:rsidR="00B3547E" w:rsidRPr="007411D7" w:rsidRDefault="00B3547E" w:rsidP="007411D7">
            <w:pPr>
              <w:pStyle w:val="Paragrafoelenco"/>
              <w:widowControl w:val="0"/>
              <w:numPr>
                <w:ilvl w:val="0"/>
                <w:numId w:val="13"/>
              </w:numPr>
              <w:shd w:val="clear" w:color="auto" w:fill="FFFFFF" w:themeFill="background1"/>
              <w:jc w:val="both"/>
              <w:rPr>
                <w:rFonts w:eastAsia="Calibri"/>
                <w:sz w:val="20"/>
                <w:szCs w:val="20"/>
              </w:rPr>
            </w:pPr>
            <w:r w:rsidRPr="007411D7">
              <w:rPr>
                <w:rFonts w:eastAsia="Calibri"/>
                <w:sz w:val="20"/>
                <w:szCs w:val="20"/>
              </w:rPr>
              <w:t>la precisione e la funzionalità (Prodotto).</w:t>
            </w:r>
          </w:p>
          <w:p w14:paraId="510D0604" w14:textId="77777777" w:rsidR="00547E2F" w:rsidRPr="006D713D" w:rsidRDefault="00547E2F" w:rsidP="00B3547E">
            <w:pPr>
              <w:widowControl w:val="0"/>
              <w:shd w:val="clear" w:color="auto" w:fill="FFFFFF" w:themeFill="background1"/>
              <w:jc w:val="both"/>
              <w:rPr>
                <w:rFonts w:eastAsia="Calibri"/>
                <w:sz w:val="16"/>
                <w:szCs w:val="16"/>
              </w:rPr>
            </w:pPr>
          </w:p>
          <w:p w14:paraId="7BAC9DC4" w14:textId="77777777" w:rsidR="00321047" w:rsidRPr="00515E6F" w:rsidRDefault="00321047" w:rsidP="00321047">
            <w:pPr>
              <w:shd w:val="clear" w:color="auto" w:fill="FFFFFF" w:themeFill="background1"/>
              <w:jc w:val="both"/>
              <w:rPr>
                <w:rFonts w:eastAsia="Calibri"/>
                <w:sz w:val="20"/>
                <w:szCs w:val="20"/>
              </w:rPr>
            </w:pPr>
            <w:r w:rsidRPr="00515E6F">
              <w:rPr>
                <w:rFonts w:eastAsia="Calibri"/>
                <w:sz w:val="20"/>
                <w:szCs w:val="20"/>
              </w:rPr>
              <w:t>(</w:t>
            </w:r>
            <w:r w:rsidRPr="00515E6F">
              <w:rPr>
                <w:rFonts w:eastAsia="Calibri"/>
                <w:b/>
                <w:sz w:val="20"/>
                <w:szCs w:val="20"/>
              </w:rPr>
              <w:t>Vedi Rubriche di valutazione allegate)</w:t>
            </w:r>
          </w:p>
        </w:tc>
      </w:tr>
      <w:tr w:rsidR="00D5375B" w14:paraId="1FABA0A4" w14:textId="77777777" w:rsidTr="002276B8">
        <w:trPr>
          <w:trHeight w:val="411"/>
        </w:trPr>
        <w:tc>
          <w:tcPr>
            <w:tcW w:w="1702" w:type="dxa"/>
            <w:shd w:val="clear" w:color="auto" w:fill="CCECFF"/>
          </w:tcPr>
          <w:p w14:paraId="727B1EF9" w14:textId="77777777" w:rsidR="002F3630" w:rsidRDefault="002F3630" w:rsidP="00EB0663">
            <w:pPr>
              <w:jc w:val="center"/>
              <w:rPr>
                <w:b/>
                <w:sz w:val="20"/>
                <w:szCs w:val="20"/>
              </w:rPr>
            </w:pPr>
          </w:p>
          <w:p w14:paraId="78602067" w14:textId="77777777" w:rsidR="002F3630" w:rsidRDefault="002F3630" w:rsidP="00EB0663">
            <w:pPr>
              <w:jc w:val="center"/>
              <w:rPr>
                <w:b/>
                <w:sz w:val="20"/>
                <w:szCs w:val="20"/>
              </w:rPr>
            </w:pPr>
          </w:p>
          <w:p w14:paraId="1AC809A1" w14:textId="77777777" w:rsidR="002F3630" w:rsidRDefault="002F3630" w:rsidP="00EB0663">
            <w:pPr>
              <w:jc w:val="center"/>
              <w:rPr>
                <w:b/>
                <w:sz w:val="20"/>
                <w:szCs w:val="20"/>
              </w:rPr>
            </w:pPr>
          </w:p>
          <w:p w14:paraId="072622DC" w14:textId="77777777" w:rsidR="002F3630" w:rsidRDefault="002F3630" w:rsidP="00EB0663">
            <w:pPr>
              <w:jc w:val="center"/>
              <w:rPr>
                <w:b/>
                <w:sz w:val="20"/>
                <w:szCs w:val="20"/>
              </w:rPr>
            </w:pPr>
          </w:p>
          <w:p w14:paraId="5D13FC54" w14:textId="77777777" w:rsidR="002F3630" w:rsidRDefault="002F3630" w:rsidP="00EB0663">
            <w:pPr>
              <w:jc w:val="center"/>
              <w:rPr>
                <w:b/>
                <w:sz w:val="20"/>
                <w:szCs w:val="20"/>
              </w:rPr>
            </w:pPr>
          </w:p>
          <w:p w14:paraId="62C41B60" w14:textId="77777777" w:rsidR="002F3630" w:rsidRDefault="002F3630" w:rsidP="00EB0663">
            <w:pPr>
              <w:jc w:val="center"/>
              <w:rPr>
                <w:b/>
                <w:sz w:val="20"/>
                <w:szCs w:val="20"/>
              </w:rPr>
            </w:pPr>
          </w:p>
          <w:p w14:paraId="185B0B31" w14:textId="77777777" w:rsidR="00D5375B" w:rsidRPr="00323265" w:rsidRDefault="00D5375B" w:rsidP="00EB0663">
            <w:pPr>
              <w:jc w:val="center"/>
              <w:rPr>
                <w:b/>
                <w:sz w:val="20"/>
                <w:szCs w:val="20"/>
              </w:rPr>
            </w:pPr>
            <w:r w:rsidRPr="00323265">
              <w:rPr>
                <w:b/>
                <w:sz w:val="20"/>
                <w:szCs w:val="20"/>
              </w:rPr>
              <w:t>Introduzi</w:t>
            </w:r>
            <w:r w:rsidRPr="00042214">
              <w:rPr>
                <w:b/>
                <w:sz w:val="20"/>
                <w:szCs w:val="20"/>
                <w:shd w:val="clear" w:color="auto" w:fill="D6F6FE"/>
              </w:rPr>
              <w:t>on</w:t>
            </w:r>
            <w:r w:rsidRPr="00323265">
              <w:rPr>
                <w:b/>
                <w:sz w:val="20"/>
                <w:szCs w:val="20"/>
              </w:rPr>
              <w:t>e</w:t>
            </w:r>
          </w:p>
        </w:tc>
        <w:tc>
          <w:tcPr>
            <w:tcW w:w="9072" w:type="dxa"/>
          </w:tcPr>
          <w:p w14:paraId="77C91E0E" w14:textId="77777777" w:rsidR="00D5375B" w:rsidRPr="00515E6F" w:rsidRDefault="00255F96"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Pr>
                <w:rFonts w:eastAsia="Calibri"/>
                <w:sz w:val="20"/>
                <w:szCs w:val="20"/>
              </w:rPr>
              <w:t>L’</w:t>
            </w:r>
            <w:r w:rsidR="00D5375B" w:rsidRPr="00515E6F">
              <w:rPr>
                <w:rFonts w:eastAsia="Calibri"/>
                <w:sz w:val="20"/>
                <w:szCs w:val="20"/>
              </w:rPr>
              <w:t>UdA propone un percorso pluridisciplinare e trasver</w:t>
            </w:r>
            <w:r>
              <w:rPr>
                <w:rFonts w:eastAsia="Calibri"/>
                <w:sz w:val="20"/>
                <w:szCs w:val="20"/>
              </w:rPr>
              <w:t xml:space="preserve">sale attraverso il coinvolgendo </w:t>
            </w:r>
            <w:r w:rsidR="00D5375B" w:rsidRPr="00515E6F">
              <w:rPr>
                <w:rFonts w:eastAsia="Calibri"/>
                <w:sz w:val="20"/>
                <w:szCs w:val="20"/>
              </w:rPr>
              <w:t>delle discipline presenti nel curricolo verticale d’Istituto di Educazione Civica.</w:t>
            </w:r>
          </w:p>
          <w:p w14:paraId="7992F552" w14:textId="77777777" w:rsidR="00D5375B" w:rsidRPr="00515E6F"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 xml:space="preserve">Attraverso un approccio inclusivo e partecipativo gli studenti diventano dunque promotori e responsabili di azioni di rinnovamento, indagine e miglioramento. </w:t>
            </w:r>
          </w:p>
          <w:p w14:paraId="15DA3CE8" w14:textId="77777777" w:rsidR="00D5375B" w:rsidRPr="00515E6F"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Nella presente UdA, non si tratta di sviluppare altre materie scolastiche ma di ripensare la funzione delle discipline utilizzando l’educazione all’accoglienza all’affettività, alla solidarietà, e alla diversità</w:t>
            </w:r>
            <w:r w:rsidR="001D7246">
              <w:rPr>
                <w:rFonts w:eastAsia="Calibri"/>
                <w:sz w:val="20"/>
                <w:szCs w:val="20"/>
              </w:rPr>
              <w:t xml:space="preserve"> e al rispetto delle regole della convivenza civile,</w:t>
            </w:r>
            <w:r w:rsidRPr="00515E6F">
              <w:rPr>
                <w:rFonts w:eastAsia="Calibri"/>
                <w:sz w:val="20"/>
                <w:szCs w:val="20"/>
              </w:rPr>
              <w:t xml:space="preserve"> come una  risorsa d’attivare e da perseguire.</w:t>
            </w:r>
          </w:p>
          <w:p w14:paraId="705F5C55" w14:textId="77777777" w:rsidR="00255F96"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 xml:space="preserve">La relazione tra le discipline diventa dunque dialettica nel senso che le prime possono fornire gli strumenti metodologici e concettuali utili per la comprensione del tema/problema, lo svolgimento del quale può a sua volta potenziare e integrare concetti e idee curricolari innovative e virtuose. </w:t>
            </w:r>
          </w:p>
          <w:p w14:paraId="156610BC" w14:textId="77777777" w:rsidR="00D5375B" w:rsidRPr="00515E6F" w:rsidRDefault="00255F96"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255F96">
              <w:rPr>
                <w:rFonts w:eastAsia="Calibri"/>
                <w:sz w:val="20"/>
                <w:szCs w:val="20"/>
              </w:rPr>
              <w:t xml:space="preserve">La finalità dell’UdA, è quella di promuovere l’educazione all’altruismo, al rispetto, al dialogo, alla comprensione, alla solidarietà, alla cooperazione, all’amicizia, all’uguaglianza, alla pace verso </w:t>
            </w:r>
            <w:r>
              <w:rPr>
                <w:rFonts w:eastAsia="Calibri"/>
                <w:sz w:val="20"/>
                <w:szCs w:val="20"/>
              </w:rPr>
              <w:t>il prossimo nel rispetto di</w:t>
            </w:r>
            <w:r w:rsidRPr="00255F96">
              <w:rPr>
                <w:rFonts w:eastAsia="Calibri"/>
                <w:sz w:val="20"/>
                <w:szCs w:val="20"/>
              </w:rPr>
              <w:t xml:space="preserve"> tutte le culture.</w:t>
            </w:r>
          </w:p>
          <w:p w14:paraId="079CA67C" w14:textId="77777777" w:rsidR="00EF7667" w:rsidRPr="00515E6F"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 xml:space="preserve">Attraverso la trasversalità della tematica a servizio delle discipline si cercherà di facilitare gli alunni a ricomporre i saperi e a vivere l’approfondimento scolastico come strumento per comprendere in modo più chiaro, la realtà globale ma soprattutto quella in cui viviamo, attraverso l’utilizzo di una didattica non solo tradizionale ma soprattutto laboratoriale. </w:t>
            </w:r>
          </w:p>
        </w:tc>
      </w:tr>
    </w:tbl>
    <w:tbl>
      <w:tblPr>
        <w:tblpPr w:leftFromText="141" w:rightFromText="141" w:vertAnchor="text" w:tblpX="-352" w:tblpY="6"/>
        <w:tblW w:w="10559" w:type="dxa"/>
        <w:tblLayout w:type="fixed"/>
        <w:tblLook w:val="00A0" w:firstRow="1" w:lastRow="0" w:firstColumn="1" w:lastColumn="0" w:noHBand="0" w:noVBand="0"/>
      </w:tblPr>
      <w:tblGrid>
        <w:gridCol w:w="10559"/>
      </w:tblGrid>
      <w:tr w:rsidR="00F87952" w:rsidRPr="007F5FC7" w14:paraId="74CA8152" w14:textId="77777777" w:rsidTr="00EF7667">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163E72E5" w14:textId="77777777" w:rsidR="00407731" w:rsidRPr="00323265" w:rsidRDefault="00F87952" w:rsidP="00B01357">
            <w:pPr>
              <w:jc w:val="center"/>
              <w:rPr>
                <w:b/>
              </w:rPr>
            </w:pPr>
            <w:r w:rsidRPr="00323265">
              <w:rPr>
                <w:b/>
              </w:rPr>
              <w:lastRenderedPageBreak/>
              <w:t>COMPETENZE CHIAVE DI CITTADINANZA EUROPEA</w:t>
            </w:r>
          </w:p>
        </w:tc>
      </w:tr>
      <w:tr w:rsidR="00F87952" w:rsidRPr="007F5FC7" w14:paraId="278BAEFD" w14:textId="77777777" w:rsidTr="00EF7667">
        <w:trPr>
          <w:trHeight w:val="303"/>
        </w:trPr>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17D02798" w14:textId="77777777" w:rsidR="00F87952" w:rsidRPr="00323265" w:rsidRDefault="00F87952" w:rsidP="00B01357">
            <w:pPr>
              <w:rPr>
                <w:b/>
                <w:sz w:val="20"/>
                <w:szCs w:val="20"/>
              </w:rPr>
            </w:pPr>
            <w:r w:rsidRPr="00323265">
              <w:rPr>
                <w:b/>
                <w:sz w:val="20"/>
                <w:szCs w:val="20"/>
              </w:rPr>
              <w:t>COMPETENZE ALFABETICA FUNZIONALE</w:t>
            </w:r>
          </w:p>
        </w:tc>
      </w:tr>
      <w:tr w:rsidR="00F87952" w:rsidRPr="007F5FC7" w14:paraId="69D77B31"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34C4DF4D"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Comunicare e relazionarsi efficacemente con gli altri in modo opportuno e creativo.</w:t>
            </w:r>
          </w:p>
          <w:p w14:paraId="7FB75A12"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Comunicare in forma orale e scritta in tutta una serie di situazioni.</w:t>
            </w:r>
          </w:p>
          <w:p w14:paraId="38076138"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Distinguere e utilizzare fonti di diverso tipo.</w:t>
            </w:r>
          </w:p>
          <w:p w14:paraId="0E2984C7"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Conoscere i principali tipi di interazione verbale, di testi letterari e non, le principali caratteristiche dei diversi stili e registri della lingua.</w:t>
            </w:r>
          </w:p>
        </w:tc>
      </w:tr>
      <w:tr w:rsidR="00F87952" w:rsidRPr="007F5FC7" w14:paraId="671E7578" w14:textId="77777777" w:rsidTr="00EF7667">
        <w:trPr>
          <w:trHeight w:val="159"/>
        </w:trPr>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0A9DE9C9" w14:textId="77777777" w:rsidR="00F87952" w:rsidRPr="00323265" w:rsidRDefault="00F87952" w:rsidP="00B01357">
            <w:pPr>
              <w:rPr>
                <w:b/>
                <w:sz w:val="20"/>
                <w:szCs w:val="20"/>
              </w:rPr>
            </w:pPr>
            <w:r w:rsidRPr="00323265">
              <w:rPr>
                <w:b/>
                <w:sz w:val="20"/>
                <w:szCs w:val="20"/>
              </w:rPr>
              <w:t>COMPETENZA MULTI LINGUISTICA</w:t>
            </w:r>
          </w:p>
        </w:tc>
      </w:tr>
      <w:tr w:rsidR="00F87952" w:rsidRPr="007F5FC7" w14:paraId="76B13F6A"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168D784E"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Utilizzare diverse lingue in modo appropriato ed efficace allo scopo di comunicare.</w:t>
            </w:r>
          </w:p>
          <w:p w14:paraId="4C4CF78A"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Conoscere il vocabolario e la grammatica funzionale di lingue diverse</w:t>
            </w:r>
          </w:p>
          <w:p w14:paraId="3FC1539B"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Conoscere le convenzioni sociali, l’aspetto culturale e la variabilità dei linguaggi.</w:t>
            </w:r>
          </w:p>
        </w:tc>
      </w:tr>
      <w:tr w:rsidR="00F87952" w:rsidRPr="007F5FC7" w14:paraId="4CAE9F8D" w14:textId="77777777" w:rsidTr="00EF7667">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08DACB1C" w14:textId="77777777" w:rsidR="00F87952" w:rsidRPr="00323265" w:rsidRDefault="00F87952" w:rsidP="00B01357">
            <w:pPr>
              <w:rPr>
                <w:b/>
                <w:sz w:val="20"/>
                <w:szCs w:val="20"/>
              </w:rPr>
            </w:pPr>
            <w:r w:rsidRPr="00323265">
              <w:rPr>
                <w:b/>
                <w:sz w:val="20"/>
                <w:szCs w:val="20"/>
              </w:rPr>
              <w:t>COMPETENZA IN SCIENZE,TECNOLOGIE E INGEGNERIA</w:t>
            </w:r>
          </w:p>
        </w:tc>
      </w:tr>
      <w:tr w:rsidR="00F87952" w:rsidRPr="007F5FC7" w14:paraId="62C4D50D"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622BCEC5"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Spiegare il mondo che ci circonda usando l’insieme delle conoscenze e delle metodologie, comprese l’osservazione e la sperimentazione.</w:t>
            </w:r>
          </w:p>
          <w:p w14:paraId="45A840A5"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Comprendere i cambiamenti determinati dall’attività umana.</w:t>
            </w:r>
          </w:p>
        </w:tc>
      </w:tr>
      <w:tr w:rsidR="00F87952" w:rsidRPr="007F5FC7" w14:paraId="6F9E850B" w14:textId="77777777" w:rsidTr="00EF7667">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342E4F21" w14:textId="77777777" w:rsidR="00F87952" w:rsidRPr="00323265" w:rsidRDefault="00F87952" w:rsidP="00B01357">
            <w:pPr>
              <w:rPr>
                <w:b/>
                <w:sz w:val="20"/>
                <w:szCs w:val="20"/>
              </w:rPr>
            </w:pPr>
            <w:r w:rsidRPr="00323265">
              <w:rPr>
                <w:b/>
                <w:sz w:val="20"/>
                <w:szCs w:val="20"/>
              </w:rPr>
              <w:t>COMPETENZA DIGITALE</w:t>
            </w:r>
          </w:p>
        </w:tc>
      </w:tr>
      <w:tr w:rsidR="00F87952" w:rsidRPr="007F5FC7" w14:paraId="61D83670"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2F62F1F4"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Utilizzare le tecnologie digitali con dimestichezza e spirito critico e responsabile per apprendere e partecipare alla società.</w:t>
            </w:r>
          </w:p>
          <w:p w14:paraId="01E8FA55" w14:textId="77777777" w:rsidR="00F87952" w:rsidRPr="00323265" w:rsidRDefault="00F87952" w:rsidP="00B01357">
            <w:pPr>
              <w:widowControl w:val="0"/>
              <w:numPr>
                <w:ilvl w:val="0"/>
                <w:numId w:val="1"/>
              </w:numPr>
              <w:shd w:val="clear" w:color="auto" w:fill="FFFFFF" w:themeFill="background1"/>
              <w:jc w:val="both"/>
              <w:rPr>
                <w:sz w:val="20"/>
                <w:szCs w:val="20"/>
              </w:rPr>
            </w:pPr>
            <w:r w:rsidRPr="00323265">
              <w:rPr>
                <w:sz w:val="20"/>
                <w:szCs w:val="20"/>
              </w:rPr>
              <w:t>Utilizzare le tecnologie digitali come ausilio per la cittadinanza attiva e l’inclusione sociale.</w:t>
            </w:r>
          </w:p>
        </w:tc>
      </w:tr>
      <w:tr w:rsidR="00F87952" w:rsidRPr="007F5FC7" w14:paraId="1CC727B7" w14:textId="77777777" w:rsidTr="00EF7667">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3EAD634C" w14:textId="77777777" w:rsidR="00F87952" w:rsidRPr="00323265" w:rsidRDefault="00F87952" w:rsidP="00B01357">
            <w:pPr>
              <w:rPr>
                <w:b/>
                <w:sz w:val="20"/>
                <w:szCs w:val="20"/>
              </w:rPr>
            </w:pPr>
            <w:r w:rsidRPr="00323265">
              <w:rPr>
                <w:b/>
                <w:sz w:val="20"/>
                <w:szCs w:val="20"/>
              </w:rPr>
              <w:t>COMPETENZA PERSONALE, SOCIALE E CAPACITA’ DI IMPARARE A IMPARARE</w:t>
            </w:r>
          </w:p>
        </w:tc>
      </w:tr>
      <w:tr w:rsidR="00F87952" w:rsidRPr="007F5FC7" w14:paraId="118D8974"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1F4B4770"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Riflettere su sé stessi, lavorare con gli altri in maniera costruttiva</w:t>
            </w:r>
          </w:p>
          <w:p w14:paraId="260050C2"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Acquisire consapevolezza dei propri diritti/doveri e sviluppare il senso di responsabilità</w:t>
            </w:r>
          </w:p>
          <w:p w14:paraId="7526D75F"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Imparare sia in modalità collaborativa sia in maniera autonoma.</w:t>
            </w:r>
          </w:p>
          <w:p w14:paraId="6E2160DA"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Sviluppare l’autonomia nella gestione degli spazi e dei materiali</w:t>
            </w:r>
          </w:p>
        </w:tc>
      </w:tr>
      <w:tr w:rsidR="00F87952" w:rsidRPr="007F5FC7" w14:paraId="69D76CAC" w14:textId="77777777" w:rsidTr="00EF7667">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7DDEDD29" w14:textId="77777777" w:rsidR="00F87952" w:rsidRPr="00323265" w:rsidRDefault="00F87952" w:rsidP="00B01357">
            <w:pPr>
              <w:rPr>
                <w:b/>
                <w:sz w:val="20"/>
                <w:szCs w:val="20"/>
              </w:rPr>
            </w:pPr>
            <w:r w:rsidRPr="00323265">
              <w:rPr>
                <w:b/>
                <w:sz w:val="20"/>
                <w:szCs w:val="20"/>
              </w:rPr>
              <w:t>COMPETENZA IN MATERIA DI CITTADINANZA</w:t>
            </w:r>
          </w:p>
        </w:tc>
      </w:tr>
      <w:tr w:rsidR="00F87952" w:rsidRPr="007F5FC7" w14:paraId="5D1126CC"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0870E937"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Agire da cittadini responsabili e partecipare pienamente alla vita civica e sociale.</w:t>
            </w:r>
          </w:p>
          <w:p w14:paraId="6EAF9794"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Conoscere i concetti e i fenomeni di base riguardanti gli individui, i gruppi, la società e la cultura.</w:t>
            </w:r>
          </w:p>
          <w:p w14:paraId="6156F63C"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Conoscere le vicende contemporanee e l’interpretazione critica dei principali eventi della storia nazionale, europea e mondiale.</w:t>
            </w:r>
          </w:p>
          <w:p w14:paraId="6031442C" w14:textId="77777777" w:rsidR="00F87952" w:rsidRPr="00323265" w:rsidRDefault="00F87952" w:rsidP="00B01357">
            <w:pPr>
              <w:pStyle w:val="Paragrafoelenco"/>
              <w:widowControl w:val="0"/>
              <w:numPr>
                <w:ilvl w:val="0"/>
                <w:numId w:val="21"/>
              </w:numPr>
              <w:shd w:val="clear" w:color="auto" w:fill="FFFFFF" w:themeFill="background1"/>
              <w:jc w:val="both"/>
              <w:rPr>
                <w:sz w:val="20"/>
                <w:szCs w:val="20"/>
              </w:rPr>
            </w:pPr>
            <w:r w:rsidRPr="00323265">
              <w:rPr>
                <w:sz w:val="20"/>
                <w:szCs w:val="20"/>
              </w:rPr>
              <w:t>Conoscere le problematiche ambientali, e le modalità della raccolta differenziata</w:t>
            </w:r>
          </w:p>
        </w:tc>
      </w:tr>
      <w:tr w:rsidR="00F87952" w:rsidRPr="007F5FC7" w14:paraId="02386720" w14:textId="77777777" w:rsidTr="00EF7667">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760A3FA4" w14:textId="77777777" w:rsidR="00F87952" w:rsidRPr="00323265" w:rsidRDefault="00F87952" w:rsidP="00B01357">
            <w:pPr>
              <w:rPr>
                <w:b/>
                <w:sz w:val="20"/>
                <w:szCs w:val="20"/>
              </w:rPr>
            </w:pPr>
            <w:r w:rsidRPr="00323265">
              <w:rPr>
                <w:b/>
                <w:sz w:val="20"/>
                <w:szCs w:val="20"/>
              </w:rPr>
              <w:t>COMPETENZA IMPRENDITORIALE</w:t>
            </w:r>
          </w:p>
        </w:tc>
      </w:tr>
      <w:tr w:rsidR="00F87952" w:rsidRPr="007F5FC7" w14:paraId="702B3DE9"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48D8E382"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Comunicare efficacemente con gli altri.</w:t>
            </w:r>
          </w:p>
          <w:p w14:paraId="439CC480" w14:textId="77777777" w:rsidR="00F87952" w:rsidRPr="00323265" w:rsidRDefault="00F87952" w:rsidP="00B01357">
            <w:pPr>
              <w:widowControl w:val="0"/>
              <w:numPr>
                <w:ilvl w:val="0"/>
                <w:numId w:val="3"/>
              </w:numPr>
              <w:shd w:val="clear" w:color="auto" w:fill="FFFFFF" w:themeFill="background1"/>
              <w:jc w:val="both"/>
              <w:rPr>
                <w:sz w:val="20"/>
                <w:szCs w:val="20"/>
              </w:rPr>
            </w:pPr>
            <w:r w:rsidRPr="00323265">
              <w:rPr>
                <w:sz w:val="20"/>
                <w:szCs w:val="20"/>
              </w:rPr>
              <w:t>Trovare soluzioni ai problemi</w:t>
            </w:r>
          </w:p>
        </w:tc>
      </w:tr>
      <w:tr w:rsidR="00F87952" w:rsidRPr="007F5FC7" w14:paraId="1702D7F7" w14:textId="77777777" w:rsidTr="00EF7667">
        <w:tc>
          <w:tcPr>
            <w:tcW w:w="10559" w:type="dxa"/>
            <w:tcBorders>
              <w:top w:val="single" w:sz="4" w:space="0" w:color="000000"/>
              <w:left w:val="single" w:sz="4" w:space="0" w:color="000000"/>
              <w:bottom w:val="single" w:sz="4" w:space="0" w:color="000000"/>
              <w:right w:val="single" w:sz="4" w:space="0" w:color="000000"/>
            </w:tcBorders>
            <w:shd w:val="clear" w:color="auto" w:fill="CCECFF"/>
          </w:tcPr>
          <w:p w14:paraId="45F30490" w14:textId="77777777" w:rsidR="00F87952" w:rsidRPr="00323265" w:rsidRDefault="00F87952" w:rsidP="00B01357">
            <w:pPr>
              <w:rPr>
                <w:b/>
                <w:sz w:val="20"/>
                <w:szCs w:val="20"/>
              </w:rPr>
            </w:pPr>
            <w:r w:rsidRPr="00323265">
              <w:rPr>
                <w:b/>
                <w:sz w:val="20"/>
                <w:szCs w:val="20"/>
              </w:rPr>
              <w:t>COMPETENZA IN MATERIA DI CONSAPEVOLEZZA ED ESPRESSIONE CULTURALI</w:t>
            </w:r>
          </w:p>
        </w:tc>
      </w:tr>
      <w:tr w:rsidR="00F87952" w:rsidRPr="007F5FC7" w14:paraId="4FF08317"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6323D56D" w14:textId="77777777" w:rsidR="00F87952" w:rsidRPr="00323265" w:rsidRDefault="00F87952" w:rsidP="00B01357">
            <w:pPr>
              <w:widowControl w:val="0"/>
              <w:numPr>
                <w:ilvl w:val="0"/>
                <w:numId w:val="3"/>
              </w:numPr>
              <w:shd w:val="clear" w:color="auto" w:fill="FFFFFF" w:themeFill="background1"/>
              <w:ind w:hanging="357"/>
              <w:jc w:val="both"/>
              <w:rPr>
                <w:sz w:val="20"/>
                <w:szCs w:val="20"/>
              </w:rPr>
            </w:pPr>
            <w:r w:rsidRPr="00323265">
              <w:rPr>
                <w:sz w:val="20"/>
                <w:szCs w:val="20"/>
              </w:rPr>
              <w:t>Esprimere e interpretare idee figurative e astratte, esperienze ed emozioni con empatia, in diverse arti e in altre forme culturali.</w:t>
            </w:r>
          </w:p>
          <w:p w14:paraId="70BFA75D" w14:textId="77777777" w:rsidR="00F87952" w:rsidRPr="00323265" w:rsidRDefault="00F87952" w:rsidP="00B01357">
            <w:pPr>
              <w:pStyle w:val="Paragrafoelenco"/>
              <w:widowControl w:val="0"/>
              <w:numPr>
                <w:ilvl w:val="0"/>
                <w:numId w:val="4"/>
              </w:numPr>
              <w:shd w:val="clear" w:color="auto" w:fill="FFFFFF" w:themeFill="background1"/>
              <w:ind w:hanging="357"/>
              <w:jc w:val="both"/>
              <w:rPr>
                <w:sz w:val="20"/>
                <w:szCs w:val="20"/>
              </w:rPr>
            </w:pPr>
            <w:r w:rsidRPr="00323265">
              <w:rPr>
                <w:sz w:val="20"/>
                <w:szCs w:val="20"/>
              </w:rPr>
              <w:t xml:space="preserve">Usare le conoscenze e le abilità per orientarsi nel presente, comprende opinioni e culture diverse, capisce alcuni problemi fondamentali del mondo contemporaneo. </w:t>
            </w:r>
          </w:p>
          <w:p w14:paraId="038482CA" w14:textId="77777777" w:rsidR="00F87952" w:rsidRPr="00323265" w:rsidRDefault="00F87952" w:rsidP="00B01357">
            <w:pPr>
              <w:pStyle w:val="Paragrafoelenco"/>
              <w:widowControl w:val="0"/>
              <w:numPr>
                <w:ilvl w:val="0"/>
                <w:numId w:val="4"/>
              </w:numPr>
              <w:shd w:val="clear" w:color="auto" w:fill="FFFFFF" w:themeFill="background1"/>
              <w:ind w:hanging="357"/>
              <w:jc w:val="both"/>
              <w:rPr>
                <w:sz w:val="20"/>
                <w:szCs w:val="20"/>
              </w:rPr>
            </w:pPr>
            <w:r w:rsidRPr="00323265">
              <w:rPr>
                <w:sz w:val="20"/>
                <w:szCs w:val="20"/>
              </w:rPr>
              <w:t xml:space="preserve">Conoscere aspetti e processi essenziali della storia del suo ambiente. </w:t>
            </w:r>
          </w:p>
          <w:p w14:paraId="0D9A375C" w14:textId="77777777" w:rsidR="00F87952" w:rsidRPr="00323265" w:rsidRDefault="00F87952" w:rsidP="00B01357">
            <w:pPr>
              <w:pStyle w:val="Paragrafoelenco"/>
              <w:widowControl w:val="0"/>
              <w:numPr>
                <w:ilvl w:val="0"/>
                <w:numId w:val="4"/>
              </w:numPr>
              <w:shd w:val="clear" w:color="auto" w:fill="FFFFFF" w:themeFill="background1"/>
              <w:ind w:hanging="357"/>
              <w:jc w:val="both"/>
              <w:rPr>
                <w:sz w:val="20"/>
                <w:szCs w:val="20"/>
                <w:shd w:val="clear" w:color="auto" w:fill="FFFF00"/>
              </w:rPr>
            </w:pPr>
            <w:r w:rsidRPr="00323265">
              <w:rPr>
                <w:sz w:val="20"/>
                <w:szCs w:val="20"/>
              </w:rPr>
              <w:t>Conoscere aspetti del patrimonio culturale, italiano e dell'umanità e li sa mettere in relazione con i fenomeni storici studiati.</w:t>
            </w:r>
          </w:p>
          <w:p w14:paraId="704A6BD5" w14:textId="77777777" w:rsidR="00F87952" w:rsidRPr="00323265" w:rsidRDefault="00F87952" w:rsidP="00B01357">
            <w:pPr>
              <w:pStyle w:val="Paragrafoelenco"/>
              <w:widowControl w:val="0"/>
              <w:numPr>
                <w:ilvl w:val="0"/>
                <w:numId w:val="4"/>
              </w:numPr>
              <w:shd w:val="clear" w:color="auto" w:fill="FFFFFF" w:themeFill="background1"/>
              <w:ind w:hanging="357"/>
              <w:jc w:val="both"/>
              <w:rPr>
                <w:sz w:val="20"/>
                <w:szCs w:val="20"/>
                <w:shd w:val="clear" w:color="auto" w:fill="FFFF00"/>
              </w:rPr>
            </w:pPr>
            <w:r w:rsidRPr="00323265">
              <w:rPr>
                <w:sz w:val="20"/>
                <w:szCs w:val="20"/>
              </w:rPr>
              <w:t xml:space="preserve">Padroneggiare gli strumenti necessari ad un utilizzo dei linguaggi espressivi, artistici, visivi, multimediali (strumenti e tecniche di fruizione e produzione) </w:t>
            </w:r>
          </w:p>
          <w:p w14:paraId="7217B90C" w14:textId="77777777" w:rsidR="00F87952" w:rsidRPr="00323265" w:rsidRDefault="00F87952" w:rsidP="00B01357">
            <w:pPr>
              <w:pStyle w:val="Paragrafoelenco"/>
              <w:widowControl w:val="0"/>
              <w:numPr>
                <w:ilvl w:val="0"/>
                <w:numId w:val="4"/>
              </w:numPr>
              <w:shd w:val="clear" w:color="auto" w:fill="FFFFFF" w:themeFill="background1"/>
              <w:ind w:hanging="357"/>
              <w:jc w:val="both"/>
              <w:rPr>
                <w:sz w:val="20"/>
                <w:szCs w:val="20"/>
                <w:shd w:val="clear" w:color="auto" w:fill="FFFF00"/>
              </w:rPr>
            </w:pPr>
            <w:r w:rsidRPr="00323265">
              <w:rPr>
                <w:sz w:val="20"/>
                <w:szCs w:val="20"/>
              </w:rPr>
              <w:t xml:space="preserve">Assumere responsabilità delle proprie azioni e per il bene comune </w:t>
            </w:r>
          </w:p>
          <w:p w14:paraId="1322E624" w14:textId="77777777" w:rsidR="00F87952" w:rsidRPr="00323265" w:rsidRDefault="00F87952" w:rsidP="00B01357">
            <w:pPr>
              <w:numPr>
                <w:ilvl w:val="0"/>
                <w:numId w:val="5"/>
              </w:numPr>
              <w:shd w:val="clear" w:color="auto" w:fill="FFFFFF" w:themeFill="background1"/>
              <w:jc w:val="both"/>
              <w:rPr>
                <w:color w:val="000000"/>
                <w:sz w:val="20"/>
                <w:szCs w:val="20"/>
              </w:rPr>
            </w:pPr>
            <w:r w:rsidRPr="00323265">
              <w:rPr>
                <w:sz w:val="20"/>
                <w:szCs w:val="20"/>
              </w:rPr>
              <w:t>Utilizzare nell’esperienza le conoscenze relative alla salute, alla sicurezza, alla prevenzione e ai corretti stili di vita</w:t>
            </w:r>
            <w:r w:rsidRPr="00323265">
              <w:rPr>
                <w:color w:val="000000"/>
                <w:sz w:val="20"/>
                <w:szCs w:val="20"/>
              </w:rPr>
              <w:t xml:space="preserve"> </w:t>
            </w:r>
          </w:p>
          <w:p w14:paraId="3CE3B265" w14:textId="77777777" w:rsidR="00F87952" w:rsidRPr="00323265" w:rsidRDefault="00F87952" w:rsidP="00B01357">
            <w:pPr>
              <w:numPr>
                <w:ilvl w:val="0"/>
                <w:numId w:val="5"/>
              </w:numPr>
              <w:shd w:val="clear" w:color="auto" w:fill="FFFFFF" w:themeFill="background1"/>
              <w:jc w:val="both"/>
              <w:rPr>
                <w:color w:val="000000"/>
                <w:sz w:val="20"/>
                <w:szCs w:val="20"/>
              </w:rPr>
            </w:pPr>
            <w:r w:rsidRPr="00323265">
              <w:rPr>
                <w:color w:val="000000"/>
                <w:sz w:val="20"/>
                <w:szCs w:val="20"/>
              </w:rPr>
              <w:t>Promuovere una nuova cultura alla sostenibilità capace di formare i giovani cittadini alle scelte consapevoli ed eticamente orientate.</w:t>
            </w:r>
          </w:p>
          <w:p w14:paraId="063F92D4" w14:textId="77777777" w:rsidR="00F87952" w:rsidRPr="00323265" w:rsidRDefault="00F87952" w:rsidP="00B01357">
            <w:pPr>
              <w:numPr>
                <w:ilvl w:val="0"/>
                <w:numId w:val="5"/>
              </w:numPr>
              <w:shd w:val="clear" w:color="auto" w:fill="FFFFFF" w:themeFill="background1"/>
              <w:jc w:val="both"/>
              <w:rPr>
                <w:color w:val="000000"/>
                <w:sz w:val="20"/>
                <w:szCs w:val="20"/>
              </w:rPr>
            </w:pPr>
            <w:r w:rsidRPr="00323265">
              <w:rPr>
                <w:sz w:val="20"/>
                <w:szCs w:val="20"/>
              </w:rPr>
              <w:t>Acquisire il concetto di trasformazione</w:t>
            </w:r>
          </w:p>
        </w:tc>
      </w:tr>
      <w:tr w:rsidR="00F87952" w:rsidRPr="007F5FC7" w14:paraId="6E3756ED" w14:textId="77777777" w:rsidTr="00042214">
        <w:tc>
          <w:tcPr>
            <w:tcW w:w="10559" w:type="dxa"/>
            <w:tcBorders>
              <w:top w:val="single" w:sz="4" w:space="0" w:color="000000"/>
              <w:left w:val="single" w:sz="4" w:space="0" w:color="000000"/>
              <w:bottom w:val="single" w:sz="4" w:space="0" w:color="000000"/>
              <w:right w:val="single" w:sz="4" w:space="0" w:color="000000"/>
            </w:tcBorders>
            <w:shd w:val="clear" w:color="auto" w:fill="D6F6FE"/>
          </w:tcPr>
          <w:p w14:paraId="58E1EC69" w14:textId="77777777" w:rsidR="00F87952" w:rsidRPr="00323265" w:rsidRDefault="00F87952" w:rsidP="00B01357">
            <w:pPr>
              <w:rPr>
                <w:b/>
                <w:sz w:val="20"/>
                <w:szCs w:val="20"/>
              </w:rPr>
            </w:pPr>
            <w:r w:rsidRPr="00323265">
              <w:rPr>
                <w:b/>
                <w:sz w:val="20"/>
                <w:szCs w:val="20"/>
              </w:rPr>
              <w:t>COMPETENZE TRASVERSALI</w:t>
            </w:r>
          </w:p>
        </w:tc>
      </w:tr>
      <w:tr w:rsidR="00F87952" w:rsidRPr="007F5FC7" w14:paraId="2A23ECA9"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5C0EB9AF" w14:textId="77777777" w:rsidR="00F87952" w:rsidRPr="00323265" w:rsidRDefault="00F87952" w:rsidP="00B01357">
            <w:pPr>
              <w:widowControl w:val="0"/>
              <w:numPr>
                <w:ilvl w:val="0"/>
                <w:numId w:val="3"/>
              </w:numPr>
              <w:shd w:val="clear" w:color="auto" w:fill="FFFFFF" w:themeFill="background1"/>
              <w:ind w:left="641" w:hanging="357"/>
              <w:jc w:val="both"/>
              <w:rPr>
                <w:sz w:val="20"/>
                <w:szCs w:val="20"/>
              </w:rPr>
            </w:pPr>
            <w:r w:rsidRPr="00323265">
              <w:rPr>
                <w:sz w:val="20"/>
                <w:szCs w:val="20"/>
              </w:rPr>
              <w:t>Imparare ad Imparare</w:t>
            </w:r>
          </w:p>
          <w:p w14:paraId="3BF64484" w14:textId="77777777" w:rsidR="00F87952" w:rsidRPr="00323265" w:rsidRDefault="00F87952" w:rsidP="00B01357">
            <w:pPr>
              <w:widowControl w:val="0"/>
              <w:numPr>
                <w:ilvl w:val="0"/>
                <w:numId w:val="3"/>
              </w:numPr>
              <w:shd w:val="clear" w:color="auto" w:fill="FFFFFF" w:themeFill="background1"/>
              <w:ind w:left="641" w:hanging="357"/>
              <w:jc w:val="both"/>
              <w:rPr>
                <w:sz w:val="20"/>
                <w:szCs w:val="20"/>
              </w:rPr>
            </w:pPr>
            <w:r w:rsidRPr="00323265">
              <w:rPr>
                <w:sz w:val="20"/>
                <w:szCs w:val="20"/>
              </w:rPr>
              <w:t>Comprendere e comunicare</w:t>
            </w:r>
          </w:p>
          <w:p w14:paraId="71AF62E7" w14:textId="77777777" w:rsidR="00F87952" w:rsidRPr="00323265" w:rsidRDefault="00F87952" w:rsidP="00B01357">
            <w:pPr>
              <w:widowControl w:val="0"/>
              <w:numPr>
                <w:ilvl w:val="0"/>
                <w:numId w:val="3"/>
              </w:numPr>
              <w:shd w:val="clear" w:color="auto" w:fill="FFFFFF" w:themeFill="background1"/>
              <w:ind w:left="641" w:hanging="357"/>
              <w:jc w:val="both"/>
              <w:rPr>
                <w:sz w:val="20"/>
                <w:szCs w:val="20"/>
              </w:rPr>
            </w:pPr>
            <w:r w:rsidRPr="00323265">
              <w:rPr>
                <w:sz w:val="20"/>
                <w:szCs w:val="20"/>
              </w:rPr>
              <w:t>Individuare collegamenti e relazioni</w:t>
            </w:r>
          </w:p>
          <w:p w14:paraId="707227C9" w14:textId="77777777" w:rsidR="00F87952" w:rsidRPr="00323265" w:rsidRDefault="00F87952" w:rsidP="00B01357">
            <w:pPr>
              <w:widowControl w:val="0"/>
              <w:numPr>
                <w:ilvl w:val="0"/>
                <w:numId w:val="3"/>
              </w:numPr>
              <w:shd w:val="clear" w:color="auto" w:fill="FFFFFF" w:themeFill="background1"/>
              <w:ind w:left="641" w:hanging="357"/>
              <w:jc w:val="both"/>
              <w:rPr>
                <w:sz w:val="20"/>
                <w:szCs w:val="20"/>
              </w:rPr>
            </w:pPr>
            <w:r w:rsidRPr="00323265">
              <w:rPr>
                <w:sz w:val="20"/>
                <w:szCs w:val="20"/>
              </w:rPr>
              <w:t>Risolvere problemi</w:t>
            </w:r>
          </w:p>
          <w:p w14:paraId="666D2B33" w14:textId="77777777" w:rsidR="00F87952" w:rsidRPr="00323265" w:rsidRDefault="00F87952" w:rsidP="00B01357">
            <w:pPr>
              <w:widowControl w:val="0"/>
              <w:numPr>
                <w:ilvl w:val="0"/>
                <w:numId w:val="3"/>
              </w:numPr>
              <w:shd w:val="clear" w:color="auto" w:fill="FFFFFF" w:themeFill="background1"/>
              <w:ind w:left="641" w:hanging="357"/>
              <w:jc w:val="both"/>
              <w:rPr>
                <w:sz w:val="20"/>
                <w:szCs w:val="20"/>
              </w:rPr>
            </w:pPr>
            <w:r w:rsidRPr="00323265">
              <w:rPr>
                <w:sz w:val="20"/>
                <w:szCs w:val="20"/>
              </w:rPr>
              <w:t>Competenza digitale</w:t>
            </w:r>
          </w:p>
          <w:p w14:paraId="051F3400" w14:textId="77777777" w:rsidR="00F87952" w:rsidRPr="00323265" w:rsidRDefault="00F87952" w:rsidP="00B01357">
            <w:pPr>
              <w:widowControl w:val="0"/>
              <w:numPr>
                <w:ilvl w:val="0"/>
                <w:numId w:val="3"/>
              </w:numPr>
              <w:shd w:val="clear" w:color="auto" w:fill="FFFFFF" w:themeFill="background1"/>
              <w:ind w:left="641" w:hanging="357"/>
              <w:jc w:val="both"/>
              <w:rPr>
                <w:sz w:val="20"/>
                <w:szCs w:val="20"/>
              </w:rPr>
            </w:pPr>
            <w:r w:rsidRPr="00323265">
              <w:rPr>
                <w:sz w:val="20"/>
                <w:szCs w:val="20"/>
              </w:rPr>
              <w:t>Progettare</w:t>
            </w:r>
          </w:p>
          <w:p w14:paraId="191A89C4" w14:textId="77777777" w:rsidR="00F87952" w:rsidRPr="00323265" w:rsidRDefault="00F87952" w:rsidP="00B01357">
            <w:pPr>
              <w:widowControl w:val="0"/>
              <w:numPr>
                <w:ilvl w:val="0"/>
                <w:numId w:val="3"/>
              </w:numPr>
              <w:shd w:val="clear" w:color="auto" w:fill="FFFFFF" w:themeFill="background1"/>
              <w:ind w:left="641" w:hanging="357"/>
              <w:jc w:val="both"/>
              <w:rPr>
                <w:b/>
                <w:sz w:val="20"/>
                <w:szCs w:val="20"/>
              </w:rPr>
            </w:pPr>
            <w:r w:rsidRPr="00323265">
              <w:rPr>
                <w:sz w:val="20"/>
                <w:szCs w:val="20"/>
              </w:rPr>
              <w:t>Collaborare e partecipare</w:t>
            </w:r>
          </w:p>
        </w:tc>
      </w:tr>
    </w:tbl>
    <w:p w14:paraId="3F3ADBAC" w14:textId="77777777" w:rsidR="009836A4" w:rsidRDefault="009836A4" w:rsidP="007F5FC7">
      <w:pPr>
        <w:shd w:val="clear" w:color="auto" w:fill="FFFFFF" w:themeFill="background1"/>
        <w:rPr>
          <w:b/>
          <w:sz w:val="20"/>
          <w:szCs w:val="20"/>
        </w:rPr>
      </w:pPr>
    </w:p>
    <w:p w14:paraId="500A2BE0" w14:textId="77777777" w:rsidR="006D713D" w:rsidRDefault="006D713D" w:rsidP="007F5FC7">
      <w:pPr>
        <w:shd w:val="clear" w:color="auto" w:fill="FFFFFF" w:themeFill="background1"/>
        <w:rPr>
          <w:b/>
          <w:sz w:val="20"/>
          <w:szCs w:val="20"/>
        </w:rPr>
      </w:pPr>
    </w:p>
    <w:tbl>
      <w:tblPr>
        <w:tblStyle w:val="Grigliatabella"/>
        <w:tblpPr w:leftFromText="141" w:rightFromText="141" w:vertAnchor="text" w:horzAnchor="margin" w:tblpX="-318" w:tblpY="-88"/>
        <w:tblW w:w="10740" w:type="dxa"/>
        <w:tblLayout w:type="fixed"/>
        <w:tblLook w:val="04A0" w:firstRow="1" w:lastRow="0" w:firstColumn="1" w:lastColumn="0" w:noHBand="0" w:noVBand="1"/>
      </w:tblPr>
      <w:tblGrid>
        <w:gridCol w:w="1242"/>
        <w:gridCol w:w="2977"/>
        <w:gridCol w:w="2835"/>
        <w:gridCol w:w="3686"/>
      </w:tblGrid>
      <w:tr w:rsidR="006D713D" w14:paraId="7C8A44EC" w14:textId="77777777" w:rsidTr="00F423F6">
        <w:tc>
          <w:tcPr>
            <w:tcW w:w="1242" w:type="dxa"/>
            <w:shd w:val="clear" w:color="auto" w:fill="CCECFF"/>
          </w:tcPr>
          <w:p w14:paraId="31421AC6" w14:textId="77777777" w:rsidR="002D21EB" w:rsidRDefault="002D21EB" w:rsidP="00D14608">
            <w:pPr>
              <w:jc w:val="center"/>
              <w:rPr>
                <w:b/>
                <w:sz w:val="20"/>
                <w:szCs w:val="20"/>
                <w:u w:val="single"/>
                <w:lang w:eastAsia="en-US"/>
              </w:rPr>
            </w:pPr>
          </w:p>
          <w:p w14:paraId="5009F512" w14:textId="77777777" w:rsidR="006D713D" w:rsidRPr="00FE7649" w:rsidRDefault="009747DD" w:rsidP="00D14608">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290B96E5" w14:textId="77777777" w:rsidR="002D21EB" w:rsidRDefault="002D21EB" w:rsidP="00D14608">
            <w:pPr>
              <w:jc w:val="center"/>
              <w:rPr>
                <w:b/>
                <w:sz w:val="20"/>
                <w:szCs w:val="20"/>
                <w:u w:val="single"/>
                <w:lang w:eastAsia="en-US"/>
              </w:rPr>
            </w:pPr>
          </w:p>
          <w:p w14:paraId="3CA8A37C" w14:textId="77777777" w:rsidR="006D713D" w:rsidRPr="00FE7649" w:rsidRDefault="009747DD" w:rsidP="00D14608">
            <w:pPr>
              <w:jc w:val="center"/>
              <w:rPr>
                <w:b/>
                <w:sz w:val="20"/>
                <w:szCs w:val="20"/>
                <w:u w:val="single"/>
                <w:lang w:eastAsia="en-US"/>
              </w:rPr>
            </w:pPr>
            <w:r w:rsidRPr="00FE7649">
              <w:rPr>
                <w:b/>
                <w:sz w:val="20"/>
                <w:szCs w:val="20"/>
                <w:u w:val="single"/>
                <w:lang w:eastAsia="en-US"/>
              </w:rPr>
              <w:t>Abilità</w:t>
            </w:r>
          </w:p>
        </w:tc>
        <w:tc>
          <w:tcPr>
            <w:tcW w:w="2835" w:type="dxa"/>
            <w:shd w:val="clear" w:color="auto" w:fill="CCECFF"/>
          </w:tcPr>
          <w:p w14:paraId="2C94B326" w14:textId="77777777" w:rsidR="002D21EB" w:rsidRDefault="002D21EB" w:rsidP="00D14608">
            <w:pPr>
              <w:jc w:val="center"/>
              <w:rPr>
                <w:b/>
                <w:sz w:val="20"/>
                <w:szCs w:val="20"/>
                <w:u w:val="single"/>
                <w:lang w:eastAsia="en-US"/>
              </w:rPr>
            </w:pPr>
          </w:p>
          <w:p w14:paraId="5FA9903F" w14:textId="77777777" w:rsidR="006D713D" w:rsidRPr="00FE7649" w:rsidRDefault="009747DD" w:rsidP="00D14608">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070F99C1" w14:textId="77777777" w:rsidR="006D713D" w:rsidRPr="00F423F6" w:rsidRDefault="00F423F6" w:rsidP="00F423F6">
            <w:pPr>
              <w:jc w:val="center"/>
              <w:rPr>
                <w:b/>
                <w:sz w:val="20"/>
                <w:szCs w:val="20"/>
                <w:u w:val="single"/>
                <w:lang w:eastAsia="en-US"/>
              </w:rPr>
            </w:pPr>
            <w:r w:rsidRPr="00F423F6">
              <w:rPr>
                <w:b/>
                <w:sz w:val="20"/>
                <w:szCs w:val="20"/>
                <w:u w:val="single"/>
                <w:lang w:eastAsia="en-US"/>
              </w:rPr>
              <w:t xml:space="preserve">Traguardi per lo sviluppo delle </w:t>
            </w:r>
            <w:r w:rsidR="005A6617" w:rsidRPr="00F423F6">
              <w:rPr>
                <w:b/>
                <w:sz w:val="20"/>
                <w:szCs w:val="20"/>
                <w:u w:val="single"/>
                <w:lang w:eastAsia="en-US"/>
              </w:rPr>
              <w:t>C</w:t>
            </w:r>
            <w:r w:rsidR="009747DD" w:rsidRPr="00F423F6">
              <w:rPr>
                <w:b/>
                <w:sz w:val="20"/>
                <w:szCs w:val="20"/>
                <w:u w:val="single"/>
                <w:lang w:eastAsia="en-US"/>
              </w:rPr>
              <w:t>ompetenze</w:t>
            </w:r>
          </w:p>
        </w:tc>
      </w:tr>
      <w:tr w:rsidR="006D713D" w:rsidRPr="00A938E8" w14:paraId="1F1036F4" w14:textId="77777777" w:rsidTr="002D21EB">
        <w:trPr>
          <w:trHeight w:val="6462"/>
        </w:trPr>
        <w:tc>
          <w:tcPr>
            <w:tcW w:w="1242" w:type="dxa"/>
            <w:shd w:val="clear" w:color="auto" w:fill="CCECFF"/>
          </w:tcPr>
          <w:p w14:paraId="5F82FA55" w14:textId="77777777" w:rsidR="006D713D" w:rsidRPr="00D74AC8" w:rsidRDefault="006D713D" w:rsidP="00D14608">
            <w:pPr>
              <w:jc w:val="both"/>
              <w:rPr>
                <w:sz w:val="18"/>
                <w:szCs w:val="18"/>
              </w:rPr>
            </w:pPr>
          </w:p>
          <w:p w14:paraId="3ECA7E99" w14:textId="77777777" w:rsidR="006D713D" w:rsidRPr="00D74AC8" w:rsidRDefault="006D713D" w:rsidP="00960C88">
            <w:pPr>
              <w:shd w:val="clear" w:color="auto" w:fill="CCECFF"/>
              <w:jc w:val="both"/>
              <w:rPr>
                <w:sz w:val="18"/>
                <w:szCs w:val="18"/>
              </w:rPr>
            </w:pPr>
          </w:p>
          <w:p w14:paraId="796786C0" w14:textId="77777777" w:rsidR="006D713D" w:rsidRPr="00D74AC8" w:rsidRDefault="006D713D" w:rsidP="00960C88">
            <w:pPr>
              <w:shd w:val="clear" w:color="auto" w:fill="CCECFF"/>
              <w:jc w:val="both"/>
              <w:rPr>
                <w:sz w:val="18"/>
                <w:szCs w:val="18"/>
              </w:rPr>
            </w:pPr>
          </w:p>
          <w:p w14:paraId="13A9656B" w14:textId="77777777" w:rsidR="006D713D" w:rsidRPr="00D74AC8" w:rsidRDefault="006D713D" w:rsidP="00960C88">
            <w:pPr>
              <w:shd w:val="clear" w:color="auto" w:fill="CCECFF"/>
              <w:jc w:val="both"/>
              <w:rPr>
                <w:sz w:val="18"/>
                <w:szCs w:val="18"/>
              </w:rPr>
            </w:pPr>
          </w:p>
          <w:p w14:paraId="64A4827A" w14:textId="77777777" w:rsidR="006D713D" w:rsidRPr="00D74AC8" w:rsidRDefault="006D713D" w:rsidP="00960C88">
            <w:pPr>
              <w:shd w:val="clear" w:color="auto" w:fill="CCECFF"/>
              <w:jc w:val="both"/>
              <w:rPr>
                <w:sz w:val="18"/>
                <w:szCs w:val="18"/>
              </w:rPr>
            </w:pPr>
          </w:p>
          <w:p w14:paraId="162E5C89" w14:textId="77777777" w:rsidR="006D713D" w:rsidRPr="00D74AC8" w:rsidRDefault="006D713D" w:rsidP="00960C88">
            <w:pPr>
              <w:shd w:val="clear" w:color="auto" w:fill="CCECFF"/>
              <w:jc w:val="both"/>
              <w:rPr>
                <w:sz w:val="18"/>
                <w:szCs w:val="18"/>
              </w:rPr>
            </w:pPr>
          </w:p>
          <w:p w14:paraId="0BA0C1EC" w14:textId="77777777" w:rsidR="006D713D" w:rsidRPr="00D74AC8" w:rsidRDefault="006D713D" w:rsidP="00960C88">
            <w:pPr>
              <w:shd w:val="clear" w:color="auto" w:fill="CCECFF"/>
              <w:jc w:val="both"/>
              <w:rPr>
                <w:sz w:val="18"/>
                <w:szCs w:val="18"/>
              </w:rPr>
            </w:pPr>
          </w:p>
          <w:p w14:paraId="313C3F85" w14:textId="77777777" w:rsidR="006D713D" w:rsidRPr="00D74AC8" w:rsidRDefault="006D713D" w:rsidP="00960C88">
            <w:pPr>
              <w:shd w:val="clear" w:color="auto" w:fill="CCECFF"/>
              <w:jc w:val="both"/>
              <w:rPr>
                <w:sz w:val="18"/>
                <w:szCs w:val="18"/>
              </w:rPr>
            </w:pPr>
          </w:p>
          <w:p w14:paraId="6F5DA16A" w14:textId="77777777" w:rsidR="006D713D" w:rsidRPr="00D74AC8" w:rsidRDefault="006D713D" w:rsidP="00960C88">
            <w:pPr>
              <w:shd w:val="clear" w:color="auto" w:fill="CCECFF"/>
              <w:jc w:val="both"/>
              <w:rPr>
                <w:sz w:val="18"/>
                <w:szCs w:val="18"/>
              </w:rPr>
            </w:pPr>
          </w:p>
          <w:p w14:paraId="76064003" w14:textId="77777777" w:rsidR="006D713D" w:rsidRPr="00D74AC8" w:rsidRDefault="006D713D" w:rsidP="00960C88">
            <w:pPr>
              <w:shd w:val="clear" w:color="auto" w:fill="CCECFF"/>
              <w:jc w:val="both"/>
              <w:rPr>
                <w:sz w:val="18"/>
                <w:szCs w:val="18"/>
              </w:rPr>
            </w:pPr>
          </w:p>
          <w:p w14:paraId="68D2B17E" w14:textId="77777777" w:rsidR="006D713D" w:rsidRPr="00D74AC8" w:rsidRDefault="006D713D" w:rsidP="00960C88">
            <w:pPr>
              <w:shd w:val="clear" w:color="auto" w:fill="CCECFF"/>
              <w:jc w:val="both"/>
              <w:rPr>
                <w:sz w:val="18"/>
                <w:szCs w:val="18"/>
              </w:rPr>
            </w:pPr>
          </w:p>
          <w:p w14:paraId="75F01918" w14:textId="77777777" w:rsidR="006D713D" w:rsidRPr="00D74AC8" w:rsidRDefault="006D713D" w:rsidP="00960C88">
            <w:pPr>
              <w:shd w:val="clear" w:color="auto" w:fill="CCECFF"/>
              <w:jc w:val="both"/>
              <w:rPr>
                <w:sz w:val="18"/>
                <w:szCs w:val="18"/>
              </w:rPr>
            </w:pPr>
          </w:p>
          <w:p w14:paraId="16FFA442" w14:textId="77777777" w:rsidR="006D713D" w:rsidRPr="00D74AC8" w:rsidRDefault="006D713D" w:rsidP="00960C88">
            <w:pPr>
              <w:shd w:val="clear" w:color="auto" w:fill="CCECFF"/>
              <w:jc w:val="both"/>
              <w:rPr>
                <w:sz w:val="18"/>
                <w:szCs w:val="18"/>
              </w:rPr>
            </w:pPr>
          </w:p>
          <w:p w14:paraId="684D393D" w14:textId="77777777" w:rsidR="006D713D" w:rsidRPr="00D74AC8" w:rsidRDefault="006D713D" w:rsidP="00960C88">
            <w:pPr>
              <w:shd w:val="clear" w:color="auto" w:fill="CCECFF"/>
              <w:jc w:val="both"/>
              <w:rPr>
                <w:sz w:val="18"/>
                <w:szCs w:val="18"/>
              </w:rPr>
            </w:pPr>
          </w:p>
          <w:p w14:paraId="7599BB03" w14:textId="77777777" w:rsidR="006D713D" w:rsidRPr="00D74AC8" w:rsidRDefault="006D713D" w:rsidP="00960C88">
            <w:pPr>
              <w:shd w:val="clear" w:color="auto" w:fill="CCECFF"/>
              <w:jc w:val="both"/>
              <w:rPr>
                <w:sz w:val="18"/>
                <w:szCs w:val="18"/>
              </w:rPr>
            </w:pPr>
          </w:p>
          <w:p w14:paraId="25A86AD6" w14:textId="77777777" w:rsidR="006D713D" w:rsidRPr="00D74AC8" w:rsidRDefault="006D713D" w:rsidP="00960C88">
            <w:pPr>
              <w:shd w:val="clear" w:color="auto" w:fill="CCECFF"/>
              <w:jc w:val="both"/>
              <w:rPr>
                <w:sz w:val="18"/>
                <w:szCs w:val="18"/>
              </w:rPr>
            </w:pPr>
          </w:p>
          <w:p w14:paraId="49175A40" w14:textId="77777777" w:rsidR="006D713D" w:rsidRPr="00D74AC8" w:rsidRDefault="006D713D" w:rsidP="00960C88">
            <w:pPr>
              <w:shd w:val="clear" w:color="auto" w:fill="CCECFF"/>
              <w:jc w:val="both"/>
              <w:rPr>
                <w:sz w:val="18"/>
                <w:szCs w:val="18"/>
              </w:rPr>
            </w:pPr>
          </w:p>
          <w:p w14:paraId="1FEE202B" w14:textId="77777777" w:rsidR="006D713D" w:rsidRPr="00C96ABD" w:rsidRDefault="006D713D" w:rsidP="00960C88">
            <w:pPr>
              <w:shd w:val="clear" w:color="auto" w:fill="CCECFF"/>
              <w:jc w:val="center"/>
              <w:rPr>
                <w:b/>
                <w:sz w:val="20"/>
                <w:szCs w:val="20"/>
                <w:u w:val="single"/>
              </w:rPr>
            </w:pPr>
            <w:r w:rsidRPr="00C96ABD">
              <w:rPr>
                <w:b/>
                <w:sz w:val="20"/>
                <w:szCs w:val="20"/>
                <w:u w:val="single"/>
              </w:rPr>
              <w:t>Italiano</w:t>
            </w:r>
          </w:p>
        </w:tc>
        <w:tc>
          <w:tcPr>
            <w:tcW w:w="2977" w:type="dxa"/>
          </w:tcPr>
          <w:p w14:paraId="0D54E013"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 xml:space="preserve">Utilizzare testi funzionali di vario tipo per affrontare </w:t>
            </w:r>
          </w:p>
          <w:p w14:paraId="0C24F333"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situazioni della vita quotidiana</w:t>
            </w:r>
          </w:p>
          <w:p w14:paraId="0092AB25" w14:textId="77777777" w:rsidR="006D713D" w:rsidRPr="00E93130" w:rsidRDefault="006D713D" w:rsidP="00D14608">
            <w:pPr>
              <w:widowControl w:val="0"/>
              <w:shd w:val="clear" w:color="auto" w:fill="FFFFFF" w:themeFill="background1"/>
              <w:jc w:val="both"/>
              <w:rPr>
                <w:sz w:val="18"/>
                <w:szCs w:val="18"/>
              </w:rPr>
            </w:pPr>
          </w:p>
          <w:p w14:paraId="15BC6616"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-Utilizzare situazioni di comunicazione tenendo conto  dello scopo, del contesto e dei destinatari.</w:t>
            </w:r>
          </w:p>
          <w:p w14:paraId="77A523F2" w14:textId="77777777" w:rsidR="006D713D" w:rsidRPr="00E93130" w:rsidRDefault="006D713D" w:rsidP="00D14608">
            <w:pPr>
              <w:widowControl w:val="0"/>
              <w:shd w:val="clear" w:color="auto" w:fill="FFFFFF" w:themeFill="background1"/>
              <w:jc w:val="both"/>
              <w:rPr>
                <w:sz w:val="18"/>
                <w:szCs w:val="18"/>
              </w:rPr>
            </w:pPr>
          </w:p>
          <w:p w14:paraId="1560EAF9"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-Esporre in modo organizzato e con linguaggio specifico.</w:t>
            </w:r>
          </w:p>
          <w:p w14:paraId="42230B7A" w14:textId="77777777" w:rsidR="006D713D" w:rsidRPr="00E93130" w:rsidRDefault="006D713D" w:rsidP="00D14608">
            <w:pPr>
              <w:widowControl w:val="0"/>
              <w:shd w:val="clear" w:color="auto" w:fill="FFFFFF" w:themeFill="background1"/>
              <w:jc w:val="both"/>
              <w:rPr>
                <w:sz w:val="18"/>
                <w:szCs w:val="18"/>
              </w:rPr>
            </w:pPr>
          </w:p>
          <w:p w14:paraId="557C29ED"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-Confrontare, su uno stesso argomento, informazioni ricavabili da più fonti, selezionando quelle ritenute più significative e affidabili.</w:t>
            </w:r>
          </w:p>
          <w:p w14:paraId="17614470" w14:textId="77777777" w:rsidR="006D713D" w:rsidRPr="00E93130" w:rsidRDefault="006D713D" w:rsidP="00D14608">
            <w:pPr>
              <w:widowControl w:val="0"/>
              <w:shd w:val="clear" w:color="auto" w:fill="FFFFFF" w:themeFill="background1"/>
              <w:jc w:val="both"/>
              <w:rPr>
                <w:sz w:val="18"/>
                <w:szCs w:val="18"/>
              </w:rPr>
            </w:pPr>
          </w:p>
          <w:p w14:paraId="098B4047"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-Riformulare in modo sintetico le informazioni selezionate e riorganizzarle in modo personale.</w:t>
            </w:r>
          </w:p>
          <w:p w14:paraId="3E2D9120" w14:textId="77777777" w:rsidR="006D713D" w:rsidRPr="00E93130" w:rsidRDefault="006D713D" w:rsidP="00D14608">
            <w:pPr>
              <w:widowControl w:val="0"/>
              <w:shd w:val="clear" w:color="auto" w:fill="FFFFFF" w:themeFill="background1"/>
              <w:jc w:val="both"/>
              <w:rPr>
                <w:sz w:val="18"/>
                <w:szCs w:val="18"/>
              </w:rPr>
            </w:pPr>
          </w:p>
          <w:p w14:paraId="75254E57"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-Scrivere sintesi, anche sotto forma di schemi, di testi ascoltati o letti in vista di scopi specifici.</w:t>
            </w:r>
          </w:p>
          <w:p w14:paraId="333B5804" w14:textId="77777777" w:rsidR="006D713D" w:rsidRPr="00E93130" w:rsidRDefault="006D713D" w:rsidP="00D14608">
            <w:pPr>
              <w:widowControl w:val="0"/>
              <w:shd w:val="clear" w:color="auto" w:fill="FFFFFF" w:themeFill="background1"/>
              <w:jc w:val="both"/>
              <w:rPr>
                <w:sz w:val="18"/>
                <w:szCs w:val="18"/>
              </w:rPr>
            </w:pPr>
          </w:p>
          <w:p w14:paraId="06AC6766" w14:textId="77777777" w:rsidR="006D713D" w:rsidRPr="00E93130" w:rsidRDefault="006D713D" w:rsidP="00D14608">
            <w:pPr>
              <w:jc w:val="both"/>
              <w:rPr>
                <w:sz w:val="18"/>
                <w:szCs w:val="18"/>
              </w:rPr>
            </w:pPr>
            <w:r w:rsidRPr="00E93130">
              <w:rPr>
                <w:sz w:val="18"/>
                <w:szCs w:val="18"/>
              </w:rPr>
              <w:t>-Opera ad alta voce una riflessione sui temi di attualità (legalità e ambiente)</w:t>
            </w:r>
          </w:p>
        </w:tc>
        <w:tc>
          <w:tcPr>
            <w:tcW w:w="2835" w:type="dxa"/>
          </w:tcPr>
          <w:p w14:paraId="1F0774A5" w14:textId="77777777" w:rsidR="006D713D" w:rsidRPr="00E93130" w:rsidRDefault="00125CBD" w:rsidP="00D14608">
            <w:pPr>
              <w:widowControl w:val="0"/>
              <w:shd w:val="clear" w:color="auto" w:fill="FFFFFF" w:themeFill="background1"/>
              <w:jc w:val="both"/>
              <w:rPr>
                <w:sz w:val="18"/>
                <w:szCs w:val="18"/>
              </w:rPr>
            </w:pPr>
            <w:r>
              <w:rPr>
                <w:sz w:val="18"/>
                <w:szCs w:val="18"/>
              </w:rPr>
              <w:t>-</w:t>
            </w:r>
            <w:r w:rsidR="006D713D" w:rsidRPr="00E93130">
              <w:rPr>
                <w:sz w:val="18"/>
                <w:szCs w:val="18"/>
              </w:rPr>
              <w:t>Lessico fondamentale per la gestione di semplici comunicazioni orali in contesti forme   linguistiche   di</w:t>
            </w:r>
          </w:p>
          <w:p w14:paraId="7C12A771"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espressione orale;</w:t>
            </w:r>
          </w:p>
          <w:p w14:paraId="72AEA185" w14:textId="77777777" w:rsidR="006D713D" w:rsidRPr="00E93130" w:rsidRDefault="006D713D" w:rsidP="00D14608">
            <w:pPr>
              <w:widowControl w:val="0"/>
              <w:shd w:val="clear" w:color="auto" w:fill="FFFFFF" w:themeFill="background1"/>
              <w:jc w:val="both"/>
              <w:rPr>
                <w:sz w:val="18"/>
                <w:szCs w:val="18"/>
              </w:rPr>
            </w:pPr>
          </w:p>
          <w:p w14:paraId="307754BE"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-Varietà lessicali in rapporto ad ambiti e contesti diversi</w:t>
            </w:r>
          </w:p>
          <w:p w14:paraId="6CFAC660" w14:textId="77777777" w:rsidR="006D713D" w:rsidRPr="00E93130" w:rsidRDefault="006D713D" w:rsidP="00D14608">
            <w:pPr>
              <w:widowControl w:val="0"/>
              <w:shd w:val="clear" w:color="auto" w:fill="FFFFFF" w:themeFill="background1"/>
              <w:jc w:val="both"/>
              <w:rPr>
                <w:sz w:val="18"/>
                <w:szCs w:val="18"/>
              </w:rPr>
            </w:pPr>
          </w:p>
          <w:p w14:paraId="6B994A68"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-Uso dei dizionari</w:t>
            </w:r>
          </w:p>
          <w:p w14:paraId="72C86998" w14:textId="77777777" w:rsidR="006D713D" w:rsidRPr="00E93130" w:rsidRDefault="006D713D" w:rsidP="00D14608">
            <w:pPr>
              <w:widowControl w:val="0"/>
              <w:shd w:val="clear" w:color="auto" w:fill="FFFFFF" w:themeFill="background1"/>
              <w:jc w:val="both"/>
              <w:rPr>
                <w:sz w:val="18"/>
                <w:szCs w:val="18"/>
              </w:rPr>
            </w:pPr>
          </w:p>
          <w:p w14:paraId="0D87E921"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-Fasi della produzione scritta: pianificazione, stesura, revisione.</w:t>
            </w:r>
          </w:p>
          <w:p w14:paraId="320742AC" w14:textId="77777777" w:rsidR="006D713D" w:rsidRPr="00E93130" w:rsidRDefault="006D713D" w:rsidP="00D14608">
            <w:pPr>
              <w:widowControl w:val="0"/>
              <w:shd w:val="clear" w:color="auto" w:fill="FFFFFF" w:themeFill="background1"/>
              <w:jc w:val="both"/>
              <w:rPr>
                <w:sz w:val="18"/>
                <w:szCs w:val="18"/>
              </w:rPr>
            </w:pPr>
          </w:p>
          <w:p w14:paraId="5B95965A" w14:textId="77777777" w:rsidR="006D713D" w:rsidRPr="00E93130" w:rsidRDefault="006D713D" w:rsidP="00D14608">
            <w:pPr>
              <w:widowControl w:val="0"/>
              <w:shd w:val="clear" w:color="auto" w:fill="FFFFFF" w:themeFill="background1"/>
              <w:jc w:val="both"/>
              <w:rPr>
                <w:sz w:val="18"/>
                <w:szCs w:val="18"/>
              </w:rPr>
            </w:pPr>
            <w:r w:rsidRPr="00E93130">
              <w:rPr>
                <w:sz w:val="18"/>
                <w:szCs w:val="18"/>
              </w:rPr>
              <w:t>-Aspetti socio-culturali della lingua.</w:t>
            </w:r>
          </w:p>
          <w:p w14:paraId="14B5DAAE" w14:textId="77777777" w:rsidR="006D713D" w:rsidRPr="00E93130" w:rsidRDefault="006D713D" w:rsidP="00D14608">
            <w:pPr>
              <w:widowControl w:val="0"/>
              <w:shd w:val="clear" w:color="auto" w:fill="FFFFFF" w:themeFill="background1"/>
              <w:jc w:val="both"/>
              <w:rPr>
                <w:sz w:val="18"/>
                <w:szCs w:val="18"/>
              </w:rPr>
            </w:pPr>
          </w:p>
          <w:p w14:paraId="1F9312D7" w14:textId="77777777" w:rsidR="006D713D" w:rsidRPr="00E93130" w:rsidRDefault="00AC6761" w:rsidP="00D14608">
            <w:pPr>
              <w:widowControl w:val="0"/>
              <w:shd w:val="clear" w:color="auto" w:fill="FFFFFF" w:themeFill="background1"/>
              <w:jc w:val="both"/>
              <w:rPr>
                <w:sz w:val="18"/>
                <w:szCs w:val="18"/>
              </w:rPr>
            </w:pPr>
            <w:r>
              <w:rPr>
                <w:sz w:val="18"/>
                <w:szCs w:val="18"/>
              </w:rPr>
              <w:t>-</w:t>
            </w:r>
            <w:r w:rsidR="006D713D" w:rsidRPr="00E93130">
              <w:rPr>
                <w:sz w:val="18"/>
                <w:szCs w:val="18"/>
              </w:rPr>
              <w:t>Agenda 2030</w:t>
            </w:r>
          </w:p>
          <w:p w14:paraId="68467C79" w14:textId="77777777" w:rsidR="006D713D" w:rsidRPr="00E93130" w:rsidRDefault="006D713D" w:rsidP="00D14608">
            <w:pPr>
              <w:jc w:val="both"/>
              <w:rPr>
                <w:sz w:val="18"/>
                <w:szCs w:val="18"/>
              </w:rPr>
            </w:pPr>
          </w:p>
        </w:tc>
        <w:tc>
          <w:tcPr>
            <w:tcW w:w="3686" w:type="dxa"/>
          </w:tcPr>
          <w:p w14:paraId="73221AE6" w14:textId="77777777" w:rsidR="006D713D" w:rsidRPr="00E93130" w:rsidRDefault="006D713D" w:rsidP="00D14608">
            <w:pPr>
              <w:widowControl w:val="0"/>
              <w:jc w:val="both"/>
              <w:rPr>
                <w:sz w:val="18"/>
                <w:szCs w:val="18"/>
              </w:rPr>
            </w:pPr>
            <w:r w:rsidRPr="00E93130">
              <w:rPr>
                <w:sz w:val="18"/>
                <w:szCs w:val="18"/>
              </w:rPr>
              <w:t>Ascolta e comprende testi di vario tipo e padroneggia gli strumenti espressivi.</w:t>
            </w:r>
          </w:p>
          <w:p w14:paraId="7E6EEDCD" w14:textId="77777777" w:rsidR="006D713D" w:rsidRPr="00D0507A" w:rsidRDefault="006D713D" w:rsidP="00D14608">
            <w:pPr>
              <w:widowControl w:val="0"/>
              <w:jc w:val="both"/>
              <w:rPr>
                <w:sz w:val="14"/>
                <w:szCs w:val="14"/>
              </w:rPr>
            </w:pPr>
          </w:p>
          <w:p w14:paraId="00A5C23E" w14:textId="77777777" w:rsidR="006D713D" w:rsidRPr="00E93130" w:rsidRDefault="006D713D" w:rsidP="00D14608">
            <w:pPr>
              <w:widowControl w:val="0"/>
              <w:jc w:val="both"/>
              <w:rPr>
                <w:sz w:val="18"/>
                <w:szCs w:val="18"/>
              </w:rPr>
            </w:pPr>
            <w:r w:rsidRPr="00E93130">
              <w:rPr>
                <w:sz w:val="18"/>
                <w:szCs w:val="18"/>
              </w:rPr>
              <w:t>Interagisce in diverse situazioni comunicative, attraverso modalità dialogiche sempre rispettose delle idee degli altri, adeguando il registro al contesto e fornendo un valido contributo personale.</w:t>
            </w:r>
          </w:p>
          <w:p w14:paraId="7219863C" w14:textId="77777777" w:rsidR="006D713D" w:rsidRPr="00C96ABD" w:rsidRDefault="006D713D" w:rsidP="00D14608">
            <w:pPr>
              <w:widowControl w:val="0"/>
              <w:jc w:val="both"/>
              <w:rPr>
                <w:sz w:val="14"/>
                <w:szCs w:val="14"/>
              </w:rPr>
            </w:pPr>
          </w:p>
          <w:p w14:paraId="583F911A" w14:textId="77777777" w:rsidR="006D713D" w:rsidRPr="00E93130" w:rsidRDefault="006D713D" w:rsidP="00D14608">
            <w:pPr>
              <w:widowControl w:val="0"/>
              <w:jc w:val="both"/>
              <w:rPr>
                <w:sz w:val="18"/>
                <w:szCs w:val="18"/>
              </w:rPr>
            </w:pPr>
            <w:r w:rsidRPr="00E93130">
              <w:rPr>
                <w:sz w:val="18"/>
                <w:szCs w:val="18"/>
              </w:rPr>
              <w:t>Legge e comprende testi di vario tipo utilizzando strategie di lettura adeguate.</w:t>
            </w:r>
          </w:p>
          <w:p w14:paraId="19AE67A4" w14:textId="77777777" w:rsidR="006D713D" w:rsidRPr="00D0507A" w:rsidRDefault="006D713D" w:rsidP="00D14608">
            <w:pPr>
              <w:widowControl w:val="0"/>
              <w:jc w:val="both"/>
              <w:rPr>
                <w:sz w:val="14"/>
                <w:szCs w:val="14"/>
              </w:rPr>
            </w:pPr>
          </w:p>
          <w:p w14:paraId="52CAC635" w14:textId="77777777" w:rsidR="006D713D" w:rsidRPr="00E93130" w:rsidRDefault="006D713D" w:rsidP="00D14608">
            <w:pPr>
              <w:widowControl w:val="0"/>
              <w:jc w:val="both"/>
              <w:rPr>
                <w:sz w:val="18"/>
                <w:szCs w:val="18"/>
              </w:rPr>
            </w:pPr>
            <w:r w:rsidRPr="00E93130">
              <w:rPr>
                <w:sz w:val="18"/>
                <w:szCs w:val="18"/>
              </w:rPr>
              <w:t>Scrive correttamente testi di vario tipo adeguati a situazione argomento scopo e destinatario utilizzando strumenti tradizionali e informatici.</w:t>
            </w:r>
          </w:p>
          <w:p w14:paraId="4822D1F8" w14:textId="77777777" w:rsidR="006D713D" w:rsidRPr="00D0507A" w:rsidRDefault="006D713D" w:rsidP="00D14608">
            <w:pPr>
              <w:widowControl w:val="0"/>
              <w:jc w:val="both"/>
              <w:rPr>
                <w:sz w:val="14"/>
                <w:szCs w:val="14"/>
              </w:rPr>
            </w:pPr>
          </w:p>
          <w:p w14:paraId="7ADDF473" w14:textId="77777777" w:rsidR="006D713D" w:rsidRPr="00E93130" w:rsidRDefault="006D713D" w:rsidP="00D14608">
            <w:pPr>
              <w:widowControl w:val="0"/>
              <w:jc w:val="both"/>
              <w:rPr>
                <w:sz w:val="18"/>
                <w:szCs w:val="18"/>
              </w:rPr>
            </w:pPr>
            <w:r w:rsidRPr="00E93130">
              <w:rPr>
                <w:sz w:val="18"/>
                <w:szCs w:val="18"/>
              </w:rPr>
              <w:t>Comprende e usa registri informale e formale e i termini specialistici in base ai campi di discorso ed anche ad ambiti di interesse personale.</w:t>
            </w:r>
          </w:p>
          <w:p w14:paraId="2FF7EC6B" w14:textId="77777777" w:rsidR="006D713D" w:rsidRPr="00E93130" w:rsidRDefault="006D713D" w:rsidP="00D14608">
            <w:pPr>
              <w:widowControl w:val="0"/>
              <w:jc w:val="both"/>
              <w:rPr>
                <w:sz w:val="18"/>
                <w:szCs w:val="18"/>
              </w:rPr>
            </w:pPr>
          </w:p>
          <w:p w14:paraId="55359C76" w14:textId="77777777" w:rsidR="006D713D" w:rsidRPr="00E93130" w:rsidRDefault="006D713D" w:rsidP="00D14608">
            <w:pPr>
              <w:widowControl w:val="0"/>
              <w:jc w:val="both"/>
              <w:rPr>
                <w:sz w:val="18"/>
                <w:szCs w:val="18"/>
              </w:rPr>
            </w:pPr>
            <w:r w:rsidRPr="00E93130">
              <w:rPr>
                <w:sz w:val="18"/>
                <w:szCs w:val="18"/>
              </w:rPr>
              <w:t>Produce semplici testi multimediali.</w:t>
            </w:r>
          </w:p>
          <w:p w14:paraId="04C041AC" w14:textId="77777777" w:rsidR="006D713D" w:rsidRPr="00E93130" w:rsidRDefault="006D713D" w:rsidP="00D14608">
            <w:pPr>
              <w:widowControl w:val="0"/>
              <w:jc w:val="both"/>
              <w:rPr>
                <w:sz w:val="16"/>
                <w:szCs w:val="16"/>
              </w:rPr>
            </w:pPr>
          </w:p>
          <w:p w14:paraId="5EA41F0D" w14:textId="77777777" w:rsidR="006D713D" w:rsidRPr="00E93130" w:rsidRDefault="006D713D" w:rsidP="00D14608">
            <w:pPr>
              <w:widowControl w:val="0"/>
              <w:jc w:val="both"/>
              <w:rPr>
                <w:sz w:val="18"/>
                <w:szCs w:val="18"/>
              </w:rPr>
            </w:pPr>
            <w:r w:rsidRPr="00E93130">
              <w:rPr>
                <w:sz w:val="18"/>
                <w:szCs w:val="18"/>
              </w:rPr>
              <w:t>Riconosce, ricerca e applica a se stesso comportamenti di promozione dello «star bene».</w:t>
            </w:r>
          </w:p>
          <w:p w14:paraId="59481F12" w14:textId="77777777" w:rsidR="006D713D" w:rsidRPr="00E93130" w:rsidRDefault="006D713D" w:rsidP="00D14608">
            <w:pPr>
              <w:widowControl w:val="0"/>
              <w:jc w:val="both"/>
              <w:rPr>
                <w:sz w:val="14"/>
                <w:szCs w:val="14"/>
              </w:rPr>
            </w:pPr>
          </w:p>
          <w:p w14:paraId="3EDCDE37" w14:textId="77777777" w:rsidR="006D713D" w:rsidRPr="00E93130" w:rsidRDefault="006D713D" w:rsidP="00D14608">
            <w:pPr>
              <w:widowControl w:val="0"/>
              <w:jc w:val="both"/>
              <w:rPr>
                <w:sz w:val="18"/>
                <w:szCs w:val="18"/>
              </w:rPr>
            </w:pPr>
            <w:r w:rsidRPr="00E93130">
              <w:rPr>
                <w:sz w:val="18"/>
                <w:szCs w:val="18"/>
              </w:rPr>
              <w:t>Rispetta criteri di base di sicurezza per sé e per gli altri.</w:t>
            </w:r>
          </w:p>
          <w:p w14:paraId="3A45B44E" w14:textId="77777777" w:rsidR="006D713D" w:rsidRPr="00E93130" w:rsidRDefault="006D713D" w:rsidP="00D14608">
            <w:pPr>
              <w:widowControl w:val="0"/>
              <w:jc w:val="both"/>
              <w:rPr>
                <w:sz w:val="14"/>
                <w:szCs w:val="14"/>
              </w:rPr>
            </w:pPr>
          </w:p>
          <w:p w14:paraId="1F22E363" w14:textId="77777777" w:rsidR="006D713D" w:rsidRDefault="006D713D" w:rsidP="00D14608">
            <w:pPr>
              <w:shd w:val="clear" w:color="auto" w:fill="FFFFFF" w:themeFill="background1"/>
              <w:jc w:val="both"/>
              <w:rPr>
                <w:sz w:val="18"/>
                <w:szCs w:val="18"/>
              </w:rPr>
            </w:pPr>
            <w:r w:rsidRPr="00E93130">
              <w:rPr>
                <w:sz w:val="18"/>
                <w:szCs w:val="18"/>
              </w:rPr>
              <w:t>Comprende cosa si intende per attualità e affronta nuovi temi (legalità, ambiente) con maggiore consapevolezza e approfondimento</w:t>
            </w:r>
          </w:p>
          <w:p w14:paraId="187A18A5" w14:textId="77777777" w:rsidR="0071471A" w:rsidRPr="00E93130" w:rsidRDefault="0071471A" w:rsidP="00D14608">
            <w:pPr>
              <w:shd w:val="clear" w:color="auto" w:fill="FFFFFF" w:themeFill="background1"/>
              <w:jc w:val="both"/>
              <w:rPr>
                <w:sz w:val="18"/>
                <w:szCs w:val="18"/>
              </w:rPr>
            </w:pPr>
          </w:p>
        </w:tc>
      </w:tr>
      <w:tr w:rsidR="006D713D" w14:paraId="51B60A3D" w14:textId="77777777" w:rsidTr="00F423F6">
        <w:trPr>
          <w:trHeight w:val="135"/>
        </w:trPr>
        <w:tc>
          <w:tcPr>
            <w:tcW w:w="1242" w:type="dxa"/>
            <w:shd w:val="clear" w:color="auto" w:fill="CCECFF"/>
          </w:tcPr>
          <w:p w14:paraId="4C18ED48" w14:textId="77777777" w:rsidR="002D21EB" w:rsidRDefault="002D21EB" w:rsidP="00D14608">
            <w:pPr>
              <w:jc w:val="center"/>
              <w:rPr>
                <w:b/>
                <w:sz w:val="20"/>
                <w:szCs w:val="20"/>
                <w:u w:val="single"/>
                <w:lang w:eastAsia="en-US"/>
              </w:rPr>
            </w:pPr>
          </w:p>
          <w:p w14:paraId="7353B74C" w14:textId="77777777" w:rsidR="006D713D" w:rsidRPr="00FE7649" w:rsidRDefault="009747DD" w:rsidP="00D14608">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6DABDE23" w14:textId="77777777" w:rsidR="002D21EB" w:rsidRDefault="002D21EB" w:rsidP="00D14608">
            <w:pPr>
              <w:jc w:val="center"/>
              <w:rPr>
                <w:b/>
                <w:sz w:val="20"/>
                <w:szCs w:val="20"/>
                <w:u w:val="single"/>
                <w:lang w:eastAsia="en-US"/>
              </w:rPr>
            </w:pPr>
          </w:p>
          <w:p w14:paraId="7575C48C" w14:textId="77777777" w:rsidR="006D713D" w:rsidRPr="00FE7649" w:rsidRDefault="009747DD" w:rsidP="00D14608">
            <w:pPr>
              <w:jc w:val="center"/>
              <w:rPr>
                <w:b/>
                <w:sz w:val="20"/>
                <w:szCs w:val="20"/>
                <w:u w:val="single"/>
                <w:lang w:eastAsia="en-US"/>
              </w:rPr>
            </w:pPr>
            <w:r>
              <w:rPr>
                <w:b/>
                <w:sz w:val="20"/>
                <w:szCs w:val="20"/>
                <w:u w:val="single"/>
                <w:lang w:eastAsia="en-US"/>
              </w:rPr>
              <w:t>Abilità</w:t>
            </w:r>
          </w:p>
        </w:tc>
        <w:tc>
          <w:tcPr>
            <w:tcW w:w="2835" w:type="dxa"/>
            <w:shd w:val="clear" w:color="auto" w:fill="CCECFF"/>
          </w:tcPr>
          <w:p w14:paraId="420214FD" w14:textId="77777777" w:rsidR="002D21EB" w:rsidRDefault="002D21EB" w:rsidP="00D14608">
            <w:pPr>
              <w:jc w:val="center"/>
              <w:rPr>
                <w:b/>
                <w:sz w:val="20"/>
                <w:szCs w:val="20"/>
                <w:u w:val="single"/>
                <w:lang w:eastAsia="en-US"/>
              </w:rPr>
            </w:pPr>
          </w:p>
          <w:p w14:paraId="64EBF790" w14:textId="77777777" w:rsidR="006D713D" w:rsidRPr="00FE7649" w:rsidRDefault="009747DD" w:rsidP="00D14608">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4B853E5B" w14:textId="77777777" w:rsidR="006D713D" w:rsidRPr="00FE7649" w:rsidRDefault="00F423F6" w:rsidP="00D14608">
            <w:pPr>
              <w:jc w:val="center"/>
              <w:rPr>
                <w:b/>
                <w:sz w:val="20"/>
                <w:szCs w:val="20"/>
                <w:u w:val="single"/>
                <w:lang w:eastAsia="en-US"/>
              </w:rPr>
            </w:pPr>
            <w:r w:rsidRPr="00F423F6">
              <w:rPr>
                <w:b/>
                <w:sz w:val="20"/>
                <w:szCs w:val="20"/>
                <w:u w:val="single"/>
                <w:lang w:eastAsia="en-US"/>
              </w:rPr>
              <w:t>Traguardi per lo sviluppo delle Competenze</w:t>
            </w:r>
          </w:p>
        </w:tc>
      </w:tr>
      <w:tr w:rsidR="0001388F" w14:paraId="021FD71E" w14:textId="77777777" w:rsidTr="00F423F6">
        <w:trPr>
          <w:trHeight w:val="1612"/>
        </w:trPr>
        <w:tc>
          <w:tcPr>
            <w:tcW w:w="1242" w:type="dxa"/>
            <w:shd w:val="clear" w:color="auto" w:fill="CCECFF"/>
          </w:tcPr>
          <w:p w14:paraId="4FB3B68D" w14:textId="77777777" w:rsidR="0001388F" w:rsidRPr="00960C88" w:rsidRDefault="0001388F" w:rsidP="0001388F">
            <w:pPr>
              <w:jc w:val="both"/>
              <w:rPr>
                <w:rFonts w:eastAsia="Calibri"/>
                <w:b/>
                <w:sz w:val="18"/>
                <w:szCs w:val="18"/>
                <w:u w:val="single"/>
              </w:rPr>
            </w:pPr>
          </w:p>
          <w:p w14:paraId="3C6F2ABF" w14:textId="77777777" w:rsidR="0001388F" w:rsidRPr="00960C88" w:rsidRDefault="0001388F" w:rsidP="00960C88">
            <w:pPr>
              <w:shd w:val="clear" w:color="auto" w:fill="CCECFF"/>
              <w:jc w:val="both"/>
              <w:rPr>
                <w:rFonts w:eastAsia="Calibri"/>
                <w:b/>
                <w:sz w:val="18"/>
                <w:szCs w:val="18"/>
                <w:u w:val="single"/>
              </w:rPr>
            </w:pPr>
          </w:p>
          <w:p w14:paraId="0FC7ADF7" w14:textId="77777777" w:rsidR="0001388F" w:rsidRPr="00960C88" w:rsidRDefault="0001388F" w:rsidP="00960C88">
            <w:pPr>
              <w:shd w:val="clear" w:color="auto" w:fill="CCECFF"/>
              <w:jc w:val="both"/>
              <w:rPr>
                <w:rFonts w:eastAsia="Calibri"/>
                <w:b/>
                <w:sz w:val="18"/>
                <w:szCs w:val="18"/>
                <w:u w:val="single"/>
              </w:rPr>
            </w:pPr>
          </w:p>
          <w:p w14:paraId="7A69A8A1" w14:textId="77777777" w:rsidR="0001388F" w:rsidRPr="00C96ABD" w:rsidRDefault="0001388F" w:rsidP="00C96ABD">
            <w:pPr>
              <w:shd w:val="clear" w:color="auto" w:fill="CCECFF"/>
              <w:jc w:val="center"/>
              <w:rPr>
                <w:sz w:val="20"/>
                <w:szCs w:val="20"/>
              </w:rPr>
            </w:pPr>
            <w:r w:rsidRPr="00C96ABD">
              <w:rPr>
                <w:rFonts w:eastAsia="Calibri"/>
                <w:b/>
                <w:sz w:val="20"/>
                <w:szCs w:val="20"/>
                <w:u w:val="single"/>
              </w:rPr>
              <w:t>S</w:t>
            </w:r>
            <w:r w:rsidRPr="00C96ABD">
              <w:rPr>
                <w:b/>
                <w:sz w:val="20"/>
                <w:szCs w:val="20"/>
                <w:u w:val="single"/>
              </w:rPr>
              <w:t>cienze</w:t>
            </w:r>
          </w:p>
        </w:tc>
        <w:tc>
          <w:tcPr>
            <w:tcW w:w="2977" w:type="dxa"/>
          </w:tcPr>
          <w:p w14:paraId="427728C4" w14:textId="77777777" w:rsidR="0001388F" w:rsidRPr="00960C88" w:rsidRDefault="00AC6761" w:rsidP="0001388F">
            <w:pPr>
              <w:suppressAutoHyphens w:val="0"/>
              <w:jc w:val="both"/>
              <w:rPr>
                <w:sz w:val="20"/>
                <w:szCs w:val="20"/>
              </w:rPr>
            </w:pPr>
            <w:r>
              <w:rPr>
                <w:sz w:val="20"/>
                <w:szCs w:val="20"/>
              </w:rPr>
              <w:t>-</w:t>
            </w:r>
            <w:r w:rsidR="0001388F" w:rsidRPr="00960C88">
              <w:rPr>
                <w:sz w:val="20"/>
                <w:szCs w:val="20"/>
              </w:rPr>
              <w:t>Riconosce le somiglianze e le differenze del funzionamento delle diverse specie di viventi.</w:t>
            </w:r>
          </w:p>
          <w:p w14:paraId="7063BFD7" w14:textId="77777777" w:rsidR="0001388F" w:rsidRPr="00960C88" w:rsidRDefault="0001388F" w:rsidP="0001388F">
            <w:pPr>
              <w:spacing w:line="254" w:lineRule="auto"/>
              <w:jc w:val="both"/>
              <w:rPr>
                <w:sz w:val="18"/>
                <w:szCs w:val="18"/>
              </w:rPr>
            </w:pPr>
          </w:p>
          <w:p w14:paraId="3DC396BD" w14:textId="77777777" w:rsidR="0001388F" w:rsidRPr="00960C88" w:rsidRDefault="0001388F" w:rsidP="0001388F">
            <w:pPr>
              <w:spacing w:line="254" w:lineRule="auto"/>
              <w:jc w:val="both"/>
              <w:rPr>
                <w:sz w:val="18"/>
                <w:szCs w:val="18"/>
              </w:rPr>
            </w:pPr>
            <w:r w:rsidRPr="00960C88">
              <w:rPr>
                <w:sz w:val="18"/>
                <w:szCs w:val="18"/>
              </w:rPr>
              <w:t>-Partire dal quotidiano per conoscere problematiche globali.</w:t>
            </w:r>
          </w:p>
          <w:p w14:paraId="137A9F6A" w14:textId="77777777" w:rsidR="0001388F" w:rsidRPr="00960C88" w:rsidRDefault="0001388F" w:rsidP="0001388F">
            <w:pPr>
              <w:widowControl w:val="0"/>
              <w:shd w:val="clear" w:color="auto" w:fill="FFFFFF" w:themeFill="background1"/>
              <w:jc w:val="both"/>
              <w:rPr>
                <w:sz w:val="16"/>
                <w:szCs w:val="16"/>
              </w:rPr>
            </w:pPr>
          </w:p>
        </w:tc>
        <w:tc>
          <w:tcPr>
            <w:tcW w:w="2835" w:type="dxa"/>
          </w:tcPr>
          <w:p w14:paraId="6242554F" w14:textId="77777777" w:rsidR="0001388F" w:rsidRPr="00960C88" w:rsidRDefault="0001388F" w:rsidP="0001388F">
            <w:pPr>
              <w:suppressAutoHyphens w:val="0"/>
              <w:jc w:val="both"/>
              <w:rPr>
                <w:sz w:val="20"/>
                <w:szCs w:val="20"/>
              </w:rPr>
            </w:pPr>
            <w:r w:rsidRPr="00960C88">
              <w:rPr>
                <w:sz w:val="20"/>
                <w:szCs w:val="20"/>
              </w:rPr>
              <w:t>Classificare i viventi.</w:t>
            </w:r>
          </w:p>
          <w:p w14:paraId="25CFB38F" w14:textId="77777777" w:rsidR="0001388F" w:rsidRPr="00960C88" w:rsidRDefault="0001388F" w:rsidP="0001388F">
            <w:pPr>
              <w:widowControl w:val="0"/>
              <w:shd w:val="clear" w:color="auto" w:fill="FFFFFF" w:themeFill="background1"/>
              <w:jc w:val="both"/>
              <w:rPr>
                <w:sz w:val="18"/>
                <w:szCs w:val="18"/>
              </w:rPr>
            </w:pPr>
          </w:p>
        </w:tc>
        <w:tc>
          <w:tcPr>
            <w:tcW w:w="3686" w:type="dxa"/>
          </w:tcPr>
          <w:p w14:paraId="2C283218" w14:textId="77777777" w:rsidR="0001388F" w:rsidRPr="00960C88" w:rsidRDefault="0001388F" w:rsidP="0001388F">
            <w:pPr>
              <w:suppressAutoHyphens w:val="0"/>
              <w:jc w:val="both"/>
              <w:rPr>
                <w:sz w:val="18"/>
                <w:szCs w:val="18"/>
              </w:rPr>
            </w:pPr>
            <w:r w:rsidRPr="00960C88">
              <w:rPr>
                <w:sz w:val="18"/>
                <w:szCs w:val="18"/>
              </w:rPr>
              <w:t>Riconosce le opportunità comuni, i limiti, le regole e le responsabilità del vivere sociale.</w:t>
            </w:r>
          </w:p>
          <w:p w14:paraId="1D167E97" w14:textId="77777777" w:rsidR="0001388F" w:rsidRPr="005A6617" w:rsidRDefault="0001388F" w:rsidP="0001388F">
            <w:pPr>
              <w:suppressAutoHyphens w:val="0"/>
              <w:jc w:val="both"/>
              <w:rPr>
                <w:sz w:val="14"/>
                <w:szCs w:val="14"/>
              </w:rPr>
            </w:pPr>
          </w:p>
          <w:p w14:paraId="03031F5B" w14:textId="77777777" w:rsidR="005A6617" w:rsidRDefault="0001388F" w:rsidP="00C96ABD">
            <w:pPr>
              <w:suppressAutoHyphens w:val="0"/>
              <w:jc w:val="both"/>
              <w:rPr>
                <w:sz w:val="18"/>
                <w:szCs w:val="18"/>
              </w:rPr>
            </w:pPr>
            <w:r w:rsidRPr="00960C88">
              <w:rPr>
                <w:sz w:val="18"/>
                <w:szCs w:val="18"/>
              </w:rPr>
              <w:t xml:space="preserve">Ha una visione della complessità del sistema dei viventi e della loro evoluzione nel tempo. </w:t>
            </w:r>
          </w:p>
          <w:p w14:paraId="29D697E3" w14:textId="77777777" w:rsidR="005A6617" w:rsidRDefault="005A6617" w:rsidP="00C96ABD">
            <w:pPr>
              <w:suppressAutoHyphens w:val="0"/>
              <w:jc w:val="both"/>
              <w:rPr>
                <w:sz w:val="18"/>
                <w:szCs w:val="18"/>
              </w:rPr>
            </w:pPr>
          </w:p>
          <w:p w14:paraId="288DB14A" w14:textId="77777777" w:rsidR="002D21EB" w:rsidRDefault="0001388F" w:rsidP="00C96ABD">
            <w:pPr>
              <w:suppressAutoHyphens w:val="0"/>
              <w:jc w:val="both"/>
              <w:rPr>
                <w:sz w:val="18"/>
                <w:szCs w:val="18"/>
              </w:rPr>
            </w:pPr>
            <w:r w:rsidRPr="00960C88">
              <w:rPr>
                <w:sz w:val="18"/>
                <w:szCs w:val="18"/>
              </w:rPr>
              <w:t>Riconosce nella loro diversità i bisogni fondamentali di animali e piante e i modi di soddisfarli negli specifici contesti ambientali</w:t>
            </w:r>
            <w:r w:rsidR="002D21EB">
              <w:rPr>
                <w:sz w:val="18"/>
                <w:szCs w:val="18"/>
              </w:rPr>
              <w:t>.</w:t>
            </w:r>
          </w:p>
          <w:p w14:paraId="5ED73BD9" w14:textId="77777777" w:rsidR="0001388F" w:rsidRPr="00960C88" w:rsidRDefault="0001388F" w:rsidP="00C96ABD">
            <w:pPr>
              <w:suppressAutoHyphens w:val="0"/>
              <w:jc w:val="both"/>
              <w:rPr>
                <w:sz w:val="18"/>
                <w:szCs w:val="18"/>
              </w:rPr>
            </w:pPr>
          </w:p>
        </w:tc>
      </w:tr>
      <w:tr w:rsidR="0001388F" w14:paraId="3EBB9466" w14:textId="77777777" w:rsidTr="00F423F6">
        <w:trPr>
          <w:trHeight w:val="161"/>
        </w:trPr>
        <w:tc>
          <w:tcPr>
            <w:tcW w:w="1242" w:type="dxa"/>
            <w:shd w:val="clear" w:color="auto" w:fill="CCECFF"/>
          </w:tcPr>
          <w:p w14:paraId="1A8C40DD" w14:textId="77777777" w:rsidR="002D21EB" w:rsidRDefault="002D21EB" w:rsidP="0001388F">
            <w:pPr>
              <w:jc w:val="center"/>
              <w:rPr>
                <w:b/>
                <w:sz w:val="20"/>
                <w:szCs w:val="20"/>
                <w:u w:val="single"/>
                <w:lang w:eastAsia="en-US"/>
              </w:rPr>
            </w:pPr>
          </w:p>
          <w:p w14:paraId="11A12326" w14:textId="77777777" w:rsidR="0001388F" w:rsidRPr="00FE7649" w:rsidRDefault="005A6617" w:rsidP="0001388F">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6DCE3082" w14:textId="77777777" w:rsidR="002D21EB" w:rsidRDefault="002D21EB" w:rsidP="0001388F">
            <w:pPr>
              <w:jc w:val="center"/>
              <w:rPr>
                <w:b/>
                <w:sz w:val="20"/>
                <w:szCs w:val="20"/>
                <w:u w:val="single"/>
                <w:lang w:eastAsia="en-US"/>
              </w:rPr>
            </w:pPr>
          </w:p>
          <w:p w14:paraId="1A27E4EA" w14:textId="77777777" w:rsidR="0001388F" w:rsidRPr="00FE7649" w:rsidRDefault="005A6617" w:rsidP="0001388F">
            <w:pPr>
              <w:jc w:val="center"/>
              <w:rPr>
                <w:b/>
                <w:sz w:val="20"/>
                <w:szCs w:val="20"/>
                <w:u w:val="single"/>
                <w:lang w:eastAsia="en-US"/>
              </w:rPr>
            </w:pPr>
            <w:r w:rsidRPr="00FE7649">
              <w:rPr>
                <w:b/>
                <w:sz w:val="20"/>
                <w:szCs w:val="20"/>
                <w:u w:val="single"/>
                <w:lang w:eastAsia="en-US"/>
              </w:rPr>
              <w:t>Abilit</w:t>
            </w:r>
            <w:r>
              <w:rPr>
                <w:b/>
                <w:sz w:val="20"/>
                <w:szCs w:val="20"/>
                <w:u w:val="single"/>
                <w:lang w:eastAsia="en-US"/>
              </w:rPr>
              <w:t>à</w:t>
            </w:r>
          </w:p>
        </w:tc>
        <w:tc>
          <w:tcPr>
            <w:tcW w:w="2835" w:type="dxa"/>
            <w:shd w:val="clear" w:color="auto" w:fill="CCECFF"/>
          </w:tcPr>
          <w:p w14:paraId="078597E3" w14:textId="77777777" w:rsidR="002D21EB" w:rsidRDefault="002D21EB" w:rsidP="0001388F">
            <w:pPr>
              <w:jc w:val="center"/>
              <w:rPr>
                <w:b/>
                <w:sz w:val="20"/>
                <w:szCs w:val="20"/>
                <w:u w:val="single"/>
                <w:lang w:eastAsia="en-US"/>
              </w:rPr>
            </w:pPr>
          </w:p>
          <w:p w14:paraId="2B209FC1" w14:textId="77777777" w:rsidR="0001388F" w:rsidRPr="00FE7649" w:rsidRDefault="005A6617" w:rsidP="0001388F">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1D9D831C" w14:textId="77777777" w:rsidR="0001388F" w:rsidRPr="00FE7649" w:rsidRDefault="00F423F6" w:rsidP="0001388F">
            <w:pPr>
              <w:jc w:val="center"/>
              <w:rPr>
                <w:b/>
                <w:sz w:val="20"/>
                <w:szCs w:val="20"/>
                <w:u w:val="single"/>
                <w:lang w:eastAsia="en-US"/>
              </w:rPr>
            </w:pPr>
            <w:r w:rsidRPr="00F423F6">
              <w:rPr>
                <w:b/>
                <w:sz w:val="20"/>
                <w:szCs w:val="20"/>
                <w:u w:val="single"/>
                <w:lang w:eastAsia="en-US"/>
              </w:rPr>
              <w:t>Traguardi per lo sviluppo delle Competenze</w:t>
            </w:r>
          </w:p>
        </w:tc>
      </w:tr>
      <w:tr w:rsidR="0001388F" w14:paraId="5938FDD2" w14:textId="77777777" w:rsidTr="00F423F6">
        <w:trPr>
          <w:trHeight w:val="956"/>
        </w:trPr>
        <w:tc>
          <w:tcPr>
            <w:tcW w:w="1242" w:type="dxa"/>
            <w:shd w:val="clear" w:color="auto" w:fill="CCECFF"/>
          </w:tcPr>
          <w:p w14:paraId="3D38F4FB" w14:textId="77777777" w:rsidR="0001388F" w:rsidRPr="00960C88" w:rsidRDefault="0001388F" w:rsidP="0001388F">
            <w:pPr>
              <w:rPr>
                <w:rFonts w:eastAsia="Calibri"/>
                <w:b/>
                <w:sz w:val="18"/>
                <w:szCs w:val="18"/>
                <w:u w:val="single"/>
              </w:rPr>
            </w:pPr>
          </w:p>
          <w:p w14:paraId="4D1B188D" w14:textId="77777777" w:rsidR="0001388F" w:rsidRPr="00C96ABD" w:rsidRDefault="0001388F" w:rsidP="0001388F">
            <w:pPr>
              <w:jc w:val="center"/>
              <w:rPr>
                <w:rFonts w:eastAsia="Calibri"/>
                <w:b/>
                <w:sz w:val="20"/>
                <w:szCs w:val="20"/>
                <w:u w:val="single"/>
              </w:rPr>
            </w:pPr>
            <w:r w:rsidRPr="00C96ABD">
              <w:rPr>
                <w:rFonts w:eastAsia="Calibri"/>
                <w:b/>
                <w:sz w:val="20"/>
                <w:szCs w:val="20"/>
                <w:u w:val="single"/>
              </w:rPr>
              <w:t>Ed. Musicale</w:t>
            </w:r>
          </w:p>
          <w:p w14:paraId="2389AB1F" w14:textId="77777777" w:rsidR="0001388F" w:rsidRPr="00C96ABD" w:rsidRDefault="0001388F" w:rsidP="0001388F">
            <w:pPr>
              <w:jc w:val="center"/>
              <w:rPr>
                <w:rFonts w:eastAsia="Calibri"/>
                <w:b/>
                <w:sz w:val="20"/>
                <w:szCs w:val="20"/>
                <w:u w:val="single"/>
              </w:rPr>
            </w:pPr>
            <w:r w:rsidRPr="00C96ABD">
              <w:rPr>
                <w:rFonts w:eastAsia="Calibri"/>
                <w:b/>
                <w:sz w:val="20"/>
                <w:szCs w:val="20"/>
                <w:u w:val="single"/>
              </w:rPr>
              <w:t>e</w:t>
            </w:r>
          </w:p>
          <w:p w14:paraId="73768C31" w14:textId="77777777" w:rsidR="0001388F" w:rsidRPr="00960C88" w:rsidRDefault="0001388F" w:rsidP="0001388F">
            <w:pPr>
              <w:jc w:val="center"/>
              <w:rPr>
                <w:rFonts w:eastAsia="Calibri"/>
                <w:b/>
                <w:sz w:val="18"/>
                <w:szCs w:val="18"/>
                <w:u w:val="single"/>
              </w:rPr>
            </w:pPr>
            <w:r w:rsidRPr="00C96ABD">
              <w:rPr>
                <w:rFonts w:eastAsia="Calibri"/>
                <w:b/>
                <w:sz w:val="20"/>
                <w:szCs w:val="20"/>
                <w:u w:val="single"/>
              </w:rPr>
              <w:t>Strumento</w:t>
            </w:r>
          </w:p>
        </w:tc>
        <w:tc>
          <w:tcPr>
            <w:tcW w:w="2977" w:type="dxa"/>
          </w:tcPr>
          <w:p w14:paraId="25ED1C07"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-Eseguire in modo espressivo brani vocali e strumentali, individualmente e in gruppo.</w:t>
            </w:r>
          </w:p>
        </w:tc>
        <w:tc>
          <w:tcPr>
            <w:tcW w:w="2835" w:type="dxa"/>
          </w:tcPr>
          <w:p w14:paraId="1459057F" w14:textId="77777777" w:rsidR="0001388F" w:rsidRPr="00960C88" w:rsidRDefault="0001388F" w:rsidP="0001388F">
            <w:pPr>
              <w:jc w:val="both"/>
              <w:rPr>
                <w:rFonts w:eastAsia="Calibri"/>
                <w:sz w:val="18"/>
                <w:szCs w:val="18"/>
              </w:rPr>
            </w:pPr>
            <w:r w:rsidRPr="00960C88">
              <w:rPr>
                <w:sz w:val="18"/>
                <w:szCs w:val="18"/>
              </w:rPr>
              <w:t>Brani tratti dal repertorio natalizio e brani nei vari generi musicali</w:t>
            </w:r>
          </w:p>
        </w:tc>
        <w:tc>
          <w:tcPr>
            <w:tcW w:w="3686" w:type="dxa"/>
          </w:tcPr>
          <w:p w14:paraId="3634A185" w14:textId="77777777" w:rsidR="0001388F" w:rsidRPr="00960C88" w:rsidRDefault="0001388F" w:rsidP="0001388F">
            <w:pPr>
              <w:widowControl w:val="0"/>
              <w:jc w:val="both"/>
              <w:rPr>
                <w:rFonts w:eastAsia="Calibri"/>
                <w:sz w:val="18"/>
                <w:szCs w:val="18"/>
              </w:rPr>
            </w:pPr>
            <w:r w:rsidRPr="00960C88">
              <w:rPr>
                <w:rFonts w:eastAsia="Calibri"/>
                <w:sz w:val="18"/>
                <w:szCs w:val="18"/>
              </w:rPr>
              <w:t>Riconoscere e classificare i più importanti elementi costitutivi del linguaggio musicale</w:t>
            </w:r>
          </w:p>
          <w:p w14:paraId="1C2530A1" w14:textId="77777777" w:rsidR="0001388F" w:rsidRPr="00960C88" w:rsidRDefault="0001388F" w:rsidP="0001388F">
            <w:pPr>
              <w:widowControl w:val="0"/>
              <w:jc w:val="both"/>
              <w:rPr>
                <w:rFonts w:eastAsia="Calibri"/>
                <w:sz w:val="14"/>
                <w:szCs w:val="14"/>
              </w:rPr>
            </w:pPr>
          </w:p>
          <w:p w14:paraId="59C744A3" w14:textId="77777777" w:rsidR="0001388F" w:rsidRDefault="0001388F" w:rsidP="0001388F">
            <w:pPr>
              <w:shd w:val="clear" w:color="auto" w:fill="FFFFFF" w:themeFill="background1"/>
              <w:jc w:val="both"/>
              <w:rPr>
                <w:rFonts w:eastAsia="Calibri"/>
                <w:sz w:val="18"/>
                <w:szCs w:val="18"/>
              </w:rPr>
            </w:pPr>
            <w:r w:rsidRPr="00960C88">
              <w:rPr>
                <w:rFonts w:eastAsia="Calibri"/>
                <w:sz w:val="18"/>
                <w:szCs w:val="18"/>
              </w:rPr>
              <w:t>Eseguire in modo espressivo, collettivamente ed individualmente brani vocali e strumentali di diversi generi e stili.</w:t>
            </w:r>
          </w:p>
          <w:p w14:paraId="4CA10B3D" w14:textId="77777777" w:rsidR="002D21EB" w:rsidRPr="00960C88" w:rsidRDefault="002D21EB" w:rsidP="0001388F">
            <w:pPr>
              <w:shd w:val="clear" w:color="auto" w:fill="FFFFFF" w:themeFill="background1"/>
              <w:jc w:val="both"/>
              <w:rPr>
                <w:rFonts w:eastAsia="Calibri"/>
                <w:sz w:val="18"/>
                <w:szCs w:val="18"/>
              </w:rPr>
            </w:pPr>
          </w:p>
        </w:tc>
      </w:tr>
      <w:tr w:rsidR="0001388F" w14:paraId="27F89892" w14:textId="77777777" w:rsidTr="00F423F6">
        <w:trPr>
          <w:trHeight w:val="132"/>
        </w:trPr>
        <w:tc>
          <w:tcPr>
            <w:tcW w:w="1242" w:type="dxa"/>
            <w:shd w:val="clear" w:color="auto" w:fill="CCECFF"/>
          </w:tcPr>
          <w:p w14:paraId="7A6E593F" w14:textId="77777777" w:rsidR="002D21EB" w:rsidRDefault="002D21EB" w:rsidP="0001388F">
            <w:pPr>
              <w:jc w:val="center"/>
              <w:rPr>
                <w:b/>
                <w:sz w:val="20"/>
                <w:szCs w:val="20"/>
                <w:u w:val="single"/>
                <w:lang w:eastAsia="en-US"/>
              </w:rPr>
            </w:pPr>
          </w:p>
          <w:p w14:paraId="7662BEAB" w14:textId="77777777" w:rsidR="0001388F" w:rsidRPr="00FE7649" w:rsidRDefault="005A6617" w:rsidP="0001388F">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45399ED5" w14:textId="77777777" w:rsidR="002D21EB" w:rsidRDefault="002D21EB" w:rsidP="0001388F">
            <w:pPr>
              <w:jc w:val="center"/>
              <w:rPr>
                <w:b/>
                <w:sz w:val="20"/>
                <w:szCs w:val="20"/>
                <w:u w:val="single"/>
                <w:lang w:eastAsia="en-US"/>
              </w:rPr>
            </w:pPr>
          </w:p>
          <w:p w14:paraId="4E8F1CD5" w14:textId="77777777" w:rsidR="0001388F" w:rsidRPr="00FE7649" w:rsidRDefault="005A6617" w:rsidP="0001388F">
            <w:pPr>
              <w:jc w:val="center"/>
              <w:rPr>
                <w:b/>
                <w:sz w:val="20"/>
                <w:szCs w:val="20"/>
                <w:u w:val="single"/>
                <w:lang w:eastAsia="en-US"/>
              </w:rPr>
            </w:pPr>
            <w:r w:rsidRPr="00FE7649">
              <w:rPr>
                <w:b/>
                <w:sz w:val="20"/>
                <w:szCs w:val="20"/>
                <w:u w:val="single"/>
                <w:lang w:eastAsia="en-US"/>
              </w:rPr>
              <w:t>Abilit</w:t>
            </w:r>
            <w:r>
              <w:rPr>
                <w:b/>
                <w:sz w:val="20"/>
                <w:szCs w:val="20"/>
                <w:u w:val="single"/>
                <w:lang w:eastAsia="en-US"/>
              </w:rPr>
              <w:t>à</w:t>
            </w:r>
          </w:p>
        </w:tc>
        <w:tc>
          <w:tcPr>
            <w:tcW w:w="2835" w:type="dxa"/>
            <w:shd w:val="clear" w:color="auto" w:fill="CCECFF"/>
          </w:tcPr>
          <w:p w14:paraId="6351EDD8" w14:textId="77777777" w:rsidR="002D21EB" w:rsidRDefault="002D21EB" w:rsidP="0001388F">
            <w:pPr>
              <w:jc w:val="center"/>
              <w:rPr>
                <w:b/>
                <w:sz w:val="20"/>
                <w:szCs w:val="20"/>
                <w:u w:val="single"/>
                <w:lang w:eastAsia="en-US"/>
              </w:rPr>
            </w:pPr>
          </w:p>
          <w:p w14:paraId="591E68D6" w14:textId="77777777" w:rsidR="0001388F" w:rsidRPr="00FE7649" w:rsidRDefault="005A6617" w:rsidP="0001388F">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7EA8ACC2" w14:textId="77777777" w:rsidR="0001388F" w:rsidRPr="00FE7649" w:rsidRDefault="002D21EB" w:rsidP="0001388F">
            <w:pPr>
              <w:jc w:val="center"/>
              <w:rPr>
                <w:b/>
                <w:sz w:val="20"/>
                <w:szCs w:val="20"/>
                <w:u w:val="single"/>
                <w:lang w:eastAsia="en-US"/>
              </w:rPr>
            </w:pPr>
            <w:r w:rsidRPr="00F423F6">
              <w:rPr>
                <w:b/>
                <w:sz w:val="20"/>
                <w:szCs w:val="20"/>
                <w:u w:val="single"/>
                <w:lang w:eastAsia="en-US"/>
              </w:rPr>
              <w:t>Traguardi per lo sviluppo delle Competenze</w:t>
            </w:r>
          </w:p>
        </w:tc>
      </w:tr>
      <w:tr w:rsidR="0001388F" w14:paraId="4381ED3B" w14:textId="77777777" w:rsidTr="00F423F6">
        <w:trPr>
          <w:trHeight w:val="137"/>
        </w:trPr>
        <w:tc>
          <w:tcPr>
            <w:tcW w:w="1242" w:type="dxa"/>
            <w:shd w:val="clear" w:color="auto" w:fill="CCECFF"/>
          </w:tcPr>
          <w:p w14:paraId="0701E9E4" w14:textId="77777777" w:rsidR="0001388F" w:rsidRPr="00E93130" w:rsidRDefault="0001388F" w:rsidP="0001388F">
            <w:pPr>
              <w:jc w:val="center"/>
              <w:rPr>
                <w:rFonts w:eastAsia="Calibri"/>
                <w:b/>
                <w:sz w:val="18"/>
                <w:szCs w:val="18"/>
                <w:u w:val="single"/>
              </w:rPr>
            </w:pPr>
          </w:p>
          <w:p w14:paraId="6F7682ED" w14:textId="77777777" w:rsidR="0001388F" w:rsidRPr="00E93130" w:rsidRDefault="0001388F" w:rsidP="00960C88">
            <w:pPr>
              <w:shd w:val="clear" w:color="auto" w:fill="CCECFF"/>
              <w:jc w:val="center"/>
              <w:rPr>
                <w:rFonts w:eastAsia="Calibri"/>
                <w:b/>
                <w:sz w:val="18"/>
                <w:szCs w:val="18"/>
                <w:u w:val="single"/>
              </w:rPr>
            </w:pPr>
          </w:p>
          <w:p w14:paraId="3089B9A8" w14:textId="77777777" w:rsidR="0001388F" w:rsidRPr="00E93130" w:rsidRDefault="0001388F" w:rsidP="00960C88">
            <w:pPr>
              <w:shd w:val="clear" w:color="auto" w:fill="CCECFF"/>
              <w:jc w:val="center"/>
              <w:rPr>
                <w:rFonts w:eastAsia="Calibri"/>
                <w:b/>
                <w:sz w:val="18"/>
                <w:szCs w:val="18"/>
                <w:u w:val="single"/>
              </w:rPr>
            </w:pPr>
          </w:p>
          <w:p w14:paraId="2EA429BD" w14:textId="77777777" w:rsidR="0001388F" w:rsidRPr="00E93130" w:rsidRDefault="0001388F" w:rsidP="00960C88">
            <w:pPr>
              <w:shd w:val="clear" w:color="auto" w:fill="CCECFF"/>
              <w:jc w:val="center"/>
              <w:rPr>
                <w:rFonts w:eastAsia="Calibri"/>
                <w:b/>
                <w:sz w:val="18"/>
                <w:szCs w:val="18"/>
                <w:u w:val="single"/>
              </w:rPr>
            </w:pPr>
          </w:p>
          <w:p w14:paraId="6AE20AFA" w14:textId="77777777" w:rsidR="0001388F" w:rsidRPr="00E93130" w:rsidRDefault="0001388F" w:rsidP="00960C88">
            <w:pPr>
              <w:shd w:val="clear" w:color="auto" w:fill="CCECFF"/>
              <w:rPr>
                <w:rFonts w:eastAsia="Calibri"/>
                <w:b/>
                <w:sz w:val="18"/>
                <w:szCs w:val="18"/>
                <w:u w:val="single"/>
              </w:rPr>
            </w:pPr>
          </w:p>
          <w:p w14:paraId="7CCC186B" w14:textId="77777777" w:rsidR="0001388F" w:rsidRPr="00E93130" w:rsidRDefault="0001388F" w:rsidP="00960C88">
            <w:pPr>
              <w:shd w:val="clear" w:color="auto" w:fill="CCECFF"/>
              <w:rPr>
                <w:rFonts w:eastAsia="Calibri"/>
                <w:b/>
                <w:sz w:val="18"/>
                <w:szCs w:val="18"/>
                <w:u w:val="single"/>
              </w:rPr>
            </w:pPr>
          </w:p>
          <w:p w14:paraId="3CD1CDF6" w14:textId="77777777" w:rsidR="0001388F" w:rsidRPr="00C96ABD" w:rsidRDefault="0001388F" w:rsidP="00960C88">
            <w:pPr>
              <w:shd w:val="clear" w:color="auto" w:fill="CCECFF"/>
              <w:jc w:val="center"/>
              <w:rPr>
                <w:rFonts w:eastAsia="Calibri"/>
                <w:b/>
                <w:sz w:val="20"/>
                <w:szCs w:val="20"/>
                <w:u w:val="single"/>
              </w:rPr>
            </w:pPr>
            <w:r w:rsidRPr="00C96ABD">
              <w:rPr>
                <w:rFonts w:eastAsia="Calibri"/>
                <w:b/>
                <w:sz w:val="20"/>
                <w:szCs w:val="20"/>
                <w:u w:val="single"/>
              </w:rPr>
              <w:t>Storia</w:t>
            </w:r>
          </w:p>
          <w:p w14:paraId="57D73167" w14:textId="77777777" w:rsidR="0001388F" w:rsidRPr="00E93130" w:rsidRDefault="0001388F" w:rsidP="0001388F">
            <w:pPr>
              <w:jc w:val="center"/>
              <w:rPr>
                <w:rFonts w:eastAsia="Calibri"/>
                <w:b/>
                <w:sz w:val="18"/>
                <w:szCs w:val="18"/>
                <w:u w:val="single"/>
              </w:rPr>
            </w:pPr>
          </w:p>
        </w:tc>
        <w:tc>
          <w:tcPr>
            <w:tcW w:w="2977" w:type="dxa"/>
          </w:tcPr>
          <w:p w14:paraId="758F30DB"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-Ricavare da fonti diverse (scritte, Internet ecc.), informazioni utili per i propri scopi.</w:t>
            </w:r>
          </w:p>
          <w:p w14:paraId="115225BE" w14:textId="77777777" w:rsidR="0001388F" w:rsidRPr="00960C88" w:rsidRDefault="0001388F" w:rsidP="0001388F">
            <w:pPr>
              <w:widowControl w:val="0"/>
              <w:shd w:val="clear" w:color="auto" w:fill="FFFFFF" w:themeFill="background1"/>
              <w:jc w:val="both"/>
              <w:rPr>
                <w:rFonts w:eastAsia="Calibri"/>
                <w:sz w:val="14"/>
                <w:szCs w:val="14"/>
              </w:rPr>
            </w:pPr>
          </w:p>
          <w:p w14:paraId="177E97F5"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-Confrontare le informazioni provenienti da fonti diverse; selezionarle in base all’utilità a seconda del proprio scopo.</w:t>
            </w:r>
          </w:p>
          <w:p w14:paraId="6E9852BD" w14:textId="77777777" w:rsidR="0001388F" w:rsidRPr="00960C88" w:rsidRDefault="0001388F" w:rsidP="0001388F">
            <w:pPr>
              <w:widowControl w:val="0"/>
              <w:shd w:val="clear" w:color="auto" w:fill="FFFFFF" w:themeFill="background1"/>
              <w:jc w:val="both"/>
              <w:rPr>
                <w:rFonts w:eastAsia="Calibri"/>
                <w:sz w:val="14"/>
                <w:szCs w:val="14"/>
              </w:rPr>
            </w:pPr>
          </w:p>
          <w:p w14:paraId="64AB1A76"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-Saper applicare le principali regole di convivenza civile alla realtà sociale</w:t>
            </w:r>
          </w:p>
          <w:p w14:paraId="1323202C" w14:textId="77777777" w:rsidR="0001388F" w:rsidRPr="00960C88" w:rsidRDefault="0001388F" w:rsidP="0001388F">
            <w:pPr>
              <w:widowControl w:val="0"/>
              <w:shd w:val="clear" w:color="auto" w:fill="FFFFFF" w:themeFill="background1"/>
              <w:jc w:val="both"/>
              <w:rPr>
                <w:rFonts w:eastAsia="Calibri"/>
                <w:sz w:val="12"/>
                <w:szCs w:val="12"/>
              </w:rPr>
            </w:pPr>
          </w:p>
          <w:p w14:paraId="459602C3"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-Partecipare all’attività di gruppo confrontandosi con gli altri, valutando le varie soluzioni proposte, assumendo e portando a termine ruoli e compiti</w:t>
            </w:r>
          </w:p>
          <w:p w14:paraId="26F4D752"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Individuare e analizzare i diversi tratti distintivi della propria cultura anche in rapporto alle altre culture.</w:t>
            </w:r>
          </w:p>
        </w:tc>
        <w:tc>
          <w:tcPr>
            <w:tcW w:w="2835" w:type="dxa"/>
          </w:tcPr>
          <w:p w14:paraId="19F52E85"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lastRenderedPageBreak/>
              <w:t>Significato dell’essere cittadini</w:t>
            </w:r>
          </w:p>
          <w:p w14:paraId="6E0673F6" w14:textId="77777777" w:rsidR="0001388F" w:rsidRPr="00960C88" w:rsidRDefault="0001388F" w:rsidP="0001388F">
            <w:pPr>
              <w:widowControl w:val="0"/>
              <w:shd w:val="clear" w:color="auto" w:fill="FFFFFF" w:themeFill="background1"/>
              <w:jc w:val="both"/>
              <w:rPr>
                <w:rFonts w:eastAsia="Calibri"/>
                <w:sz w:val="16"/>
                <w:szCs w:val="16"/>
              </w:rPr>
            </w:pPr>
          </w:p>
          <w:p w14:paraId="089BA7CC"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-Organi locali, per scopi sociali, economici, politici e umanitari.</w:t>
            </w:r>
          </w:p>
          <w:p w14:paraId="5680E14C" w14:textId="77777777" w:rsidR="0001388F" w:rsidRPr="00960C88" w:rsidRDefault="0001388F" w:rsidP="0001388F">
            <w:pPr>
              <w:widowControl w:val="0"/>
              <w:shd w:val="clear" w:color="auto" w:fill="FFFFFF" w:themeFill="background1"/>
              <w:jc w:val="both"/>
              <w:rPr>
                <w:rFonts w:eastAsia="Calibri"/>
                <w:sz w:val="18"/>
                <w:szCs w:val="18"/>
              </w:rPr>
            </w:pPr>
          </w:p>
          <w:p w14:paraId="2950168C"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t>-Il bene comune.</w:t>
            </w:r>
          </w:p>
          <w:p w14:paraId="007DCEF5" w14:textId="77777777" w:rsidR="0001388F" w:rsidRPr="00960C88" w:rsidRDefault="0001388F" w:rsidP="0001388F">
            <w:pPr>
              <w:widowControl w:val="0"/>
              <w:shd w:val="clear" w:color="auto" w:fill="FFFFFF" w:themeFill="background1"/>
              <w:jc w:val="both"/>
              <w:rPr>
                <w:rFonts w:eastAsia="Calibri"/>
                <w:sz w:val="18"/>
                <w:szCs w:val="18"/>
              </w:rPr>
            </w:pPr>
          </w:p>
          <w:p w14:paraId="7579352A" w14:textId="77777777" w:rsidR="0001388F" w:rsidRPr="00960C88" w:rsidRDefault="0001388F" w:rsidP="0001388F">
            <w:pPr>
              <w:jc w:val="both"/>
              <w:rPr>
                <w:rFonts w:eastAsia="Calibri"/>
                <w:sz w:val="18"/>
                <w:szCs w:val="18"/>
              </w:rPr>
            </w:pPr>
            <w:r w:rsidRPr="00960C88">
              <w:rPr>
                <w:rFonts w:eastAsia="Calibri"/>
                <w:sz w:val="18"/>
                <w:szCs w:val="18"/>
              </w:rPr>
              <w:t>-Le principali regole della convivenza calate nella realtà scolastica.</w:t>
            </w:r>
          </w:p>
          <w:p w14:paraId="45F973E3" w14:textId="77777777" w:rsidR="0001388F" w:rsidRPr="00960C88" w:rsidRDefault="0001388F" w:rsidP="0001388F">
            <w:pPr>
              <w:widowControl w:val="0"/>
              <w:shd w:val="clear" w:color="auto" w:fill="FFFFFF" w:themeFill="background1"/>
              <w:jc w:val="both"/>
              <w:rPr>
                <w:rFonts w:eastAsia="Calibri"/>
                <w:sz w:val="18"/>
                <w:szCs w:val="18"/>
              </w:rPr>
            </w:pPr>
          </w:p>
          <w:p w14:paraId="0DDF9293" w14:textId="77777777" w:rsidR="0001388F" w:rsidRPr="00960C88" w:rsidRDefault="0001388F" w:rsidP="0001388F">
            <w:pPr>
              <w:widowControl w:val="0"/>
              <w:shd w:val="clear" w:color="auto" w:fill="FFFFFF" w:themeFill="background1"/>
              <w:jc w:val="both"/>
              <w:rPr>
                <w:rFonts w:eastAsia="Calibri"/>
                <w:sz w:val="18"/>
                <w:szCs w:val="18"/>
              </w:rPr>
            </w:pPr>
            <w:r w:rsidRPr="00960C88">
              <w:rPr>
                <w:rFonts w:eastAsia="Calibri"/>
                <w:sz w:val="18"/>
                <w:szCs w:val="18"/>
              </w:rPr>
              <w:lastRenderedPageBreak/>
              <w:t>-</w:t>
            </w:r>
            <w:r w:rsidRPr="00960C88">
              <w:rPr>
                <w:color w:val="000000"/>
                <w:sz w:val="21"/>
                <w:szCs w:val="21"/>
                <w:lang w:eastAsia="en-US"/>
              </w:rPr>
              <w:t xml:space="preserve"> </w:t>
            </w:r>
            <w:r w:rsidRPr="00960C88">
              <w:rPr>
                <w:rFonts w:eastAsia="Calibri"/>
                <w:sz w:val="18"/>
                <w:szCs w:val="18"/>
              </w:rPr>
              <w:t>La Dichiarazione dei diritti del fanciullo, la Convenzione internazionale sui diritti dell’infanzia.</w:t>
            </w:r>
          </w:p>
          <w:p w14:paraId="5506D357" w14:textId="77777777" w:rsidR="0001388F" w:rsidRPr="00960C88" w:rsidRDefault="0001388F" w:rsidP="0001388F">
            <w:pPr>
              <w:widowControl w:val="0"/>
              <w:shd w:val="clear" w:color="auto" w:fill="FFFFFF" w:themeFill="background1"/>
              <w:jc w:val="both"/>
              <w:rPr>
                <w:rFonts w:eastAsia="Calibri"/>
                <w:sz w:val="18"/>
                <w:szCs w:val="18"/>
              </w:rPr>
            </w:pPr>
          </w:p>
          <w:p w14:paraId="01E68474" w14:textId="77777777" w:rsidR="0001388F" w:rsidRPr="00960C88" w:rsidRDefault="0001388F" w:rsidP="0001388F">
            <w:pPr>
              <w:widowControl w:val="0"/>
              <w:shd w:val="clear" w:color="auto" w:fill="FFFFFF" w:themeFill="background1"/>
              <w:jc w:val="both"/>
              <w:rPr>
                <w:rFonts w:eastAsia="Calibri"/>
                <w:sz w:val="18"/>
                <w:szCs w:val="18"/>
              </w:rPr>
            </w:pPr>
          </w:p>
        </w:tc>
        <w:tc>
          <w:tcPr>
            <w:tcW w:w="3686" w:type="dxa"/>
          </w:tcPr>
          <w:p w14:paraId="03741370" w14:textId="77777777" w:rsidR="0001388F" w:rsidRPr="00E93130" w:rsidRDefault="0001388F" w:rsidP="0001388F">
            <w:pPr>
              <w:widowControl w:val="0"/>
              <w:shd w:val="clear" w:color="auto" w:fill="FFFFFF" w:themeFill="background1"/>
              <w:jc w:val="both"/>
              <w:rPr>
                <w:rFonts w:eastAsia="Calibri"/>
                <w:sz w:val="18"/>
                <w:szCs w:val="18"/>
              </w:rPr>
            </w:pPr>
            <w:r w:rsidRPr="00E93130">
              <w:rPr>
                <w:rFonts w:eastAsia="Calibri"/>
                <w:sz w:val="18"/>
                <w:szCs w:val="18"/>
              </w:rPr>
              <w:lastRenderedPageBreak/>
              <w:t>Conosce aspetti e processi essenziali della storia del suo ambiente.</w:t>
            </w:r>
          </w:p>
          <w:p w14:paraId="171A5322" w14:textId="77777777" w:rsidR="0001388F" w:rsidRPr="00D0507A" w:rsidRDefault="0001388F" w:rsidP="0001388F">
            <w:pPr>
              <w:widowControl w:val="0"/>
              <w:shd w:val="clear" w:color="auto" w:fill="FFFFFF" w:themeFill="background1"/>
              <w:rPr>
                <w:rFonts w:eastAsia="Calibri"/>
                <w:sz w:val="16"/>
                <w:szCs w:val="16"/>
              </w:rPr>
            </w:pPr>
          </w:p>
          <w:p w14:paraId="67F40699" w14:textId="77777777" w:rsidR="0001388F" w:rsidRDefault="0001388F" w:rsidP="0001388F">
            <w:pPr>
              <w:widowControl w:val="0"/>
              <w:shd w:val="clear" w:color="auto" w:fill="FFFFFF" w:themeFill="background1"/>
              <w:jc w:val="both"/>
              <w:rPr>
                <w:sz w:val="18"/>
                <w:szCs w:val="18"/>
              </w:rPr>
            </w:pPr>
            <w:r w:rsidRPr="008002D6">
              <w:rPr>
                <w:sz w:val="18"/>
                <w:szCs w:val="18"/>
              </w:rPr>
              <w:t>Usa le conoscenze e le abilità per sviluppare la consapevolezza di sé, il rispetto degli altri, delle diversità e per orientarsi nella complessità del presente.</w:t>
            </w:r>
          </w:p>
          <w:p w14:paraId="17AE0293" w14:textId="77777777" w:rsidR="0001388F" w:rsidRPr="00D0507A" w:rsidRDefault="0001388F" w:rsidP="0001388F">
            <w:pPr>
              <w:widowControl w:val="0"/>
              <w:shd w:val="clear" w:color="auto" w:fill="FFFFFF" w:themeFill="background1"/>
              <w:jc w:val="both"/>
              <w:rPr>
                <w:sz w:val="16"/>
                <w:szCs w:val="16"/>
              </w:rPr>
            </w:pPr>
          </w:p>
          <w:p w14:paraId="09A57B40" w14:textId="77777777" w:rsidR="0001388F" w:rsidRPr="00E93130" w:rsidRDefault="0001388F" w:rsidP="0001388F">
            <w:pPr>
              <w:shd w:val="clear" w:color="auto" w:fill="FFFFFF"/>
              <w:jc w:val="both"/>
              <w:rPr>
                <w:sz w:val="18"/>
                <w:szCs w:val="18"/>
              </w:rPr>
            </w:pPr>
            <w:r w:rsidRPr="00E93130">
              <w:rPr>
                <w:sz w:val="18"/>
                <w:szCs w:val="18"/>
              </w:rPr>
              <w:t xml:space="preserve">Comprende il concetto di Stato, Regione, Città Metropolitana, Comune e Municipi. Conosce il significato e la storia degli elementi simbolici </w:t>
            </w:r>
            <w:r w:rsidRPr="00E93130">
              <w:rPr>
                <w:sz w:val="18"/>
                <w:szCs w:val="18"/>
              </w:rPr>
              <w:lastRenderedPageBreak/>
              <w:t xml:space="preserve">identitari (bandiera, inno nazionale). </w:t>
            </w:r>
          </w:p>
          <w:p w14:paraId="2C76026B" w14:textId="77777777" w:rsidR="0001388F" w:rsidRPr="00E93130" w:rsidRDefault="0001388F" w:rsidP="0001388F">
            <w:pPr>
              <w:shd w:val="clear" w:color="auto" w:fill="FFFFFF"/>
              <w:jc w:val="both"/>
              <w:rPr>
                <w:sz w:val="18"/>
                <w:szCs w:val="18"/>
              </w:rPr>
            </w:pPr>
            <w:r w:rsidRPr="00E93130">
              <w:rPr>
                <w:sz w:val="18"/>
                <w:szCs w:val="18"/>
              </w:rPr>
              <w:t>È’ consapevole del significato delle parole “diritto e dovere”.</w:t>
            </w:r>
          </w:p>
          <w:p w14:paraId="4647973E" w14:textId="77777777" w:rsidR="0001388F" w:rsidRPr="00E93130" w:rsidRDefault="0001388F" w:rsidP="0001388F">
            <w:pPr>
              <w:shd w:val="clear" w:color="auto" w:fill="FFFFFF" w:themeFill="background1"/>
              <w:jc w:val="both"/>
              <w:rPr>
                <w:rFonts w:eastAsia="Calibri"/>
                <w:sz w:val="18"/>
                <w:szCs w:val="18"/>
              </w:rPr>
            </w:pPr>
          </w:p>
        </w:tc>
      </w:tr>
      <w:tr w:rsidR="002D21EB" w14:paraId="1812EB0B" w14:textId="77777777" w:rsidTr="00F423F6">
        <w:trPr>
          <w:trHeight w:val="75"/>
        </w:trPr>
        <w:tc>
          <w:tcPr>
            <w:tcW w:w="1242" w:type="dxa"/>
            <w:shd w:val="clear" w:color="auto" w:fill="CCECFF"/>
          </w:tcPr>
          <w:p w14:paraId="6A76C3C0" w14:textId="77777777" w:rsidR="002D21EB" w:rsidRDefault="002D21EB" w:rsidP="002D21EB">
            <w:pPr>
              <w:jc w:val="center"/>
              <w:rPr>
                <w:b/>
                <w:sz w:val="20"/>
                <w:szCs w:val="20"/>
                <w:u w:val="single"/>
                <w:lang w:eastAsia="en-US"/>
              </w:rPr>
            </w:pPr>
          </w:p>
          <w:p w14:paraId="69409C5A" w14:textId="77777777" w:rsidR="002D21EB" w:rsidRPr="00FE7649" w:rsidRDefault="002D21EB" w:rsidP="002D21EB">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6EBB0F58" w14:textId="77777777" w:rsidR="002D21EB" w:rsidRDefault="002D21EB" w:rsidP="002D21EB">
            <w:pPr>
              <w:jc w:val="center"/>
              <w:rPr>
                <w:b/>
                <w:sz w:val="20"/>
                <w:szCs w:val="20"/>
                <w:u w:val="single"/>
                <w:lang w:eastAsia="en-US"/>
              </w:rPr>
            </w:pPr>
          </w:p>
          <w:p w14:paraId="19489D54" w14:textId="77777777" w:rsidR="002D21EB" w:rsidRPr="00FE7649" w:rsidRDefault="002D21EB" w:rsidP="002D21EB">
            <w:pPr>
              <w:jc w:val="center"/>
              <w:rPr>
                <w:b/>
                <w:sz w:val="20"/>
                <w:szCs w:val="20"/>
                <w:u w:val="single"/>
                <w:lang w:eastAsia="en-US"/>
              </w:rPr>
            </w:pPr>
            <w:r>
              <w:rPr>
                <w:b/>
                <w:sz w:val="20"/>
                <w:szCs w:val="20"/>
                <w:u w:val="single"/>
                <w:lang w:eastAsia="en-US"/>
              </w:rPr>
              <w:t>Abilità</w:t>
            </w:r>
          </w:p>
        </w:tc>
        <w:tc>
          <w:tcPr>
            <w:tcW w:w="2835" w:type="dxa"/>
            <w:shd w:val="clear" w:color="auto" w:fill="CCECFF"/>
          </w:tcPr>
          <w:p w14:paraId="11C86AD2" w14:textId="77777777" w:rsidR="002D21EB" w:rsidRDefault="002D21EB" w:rsidP="002D21EB">
            <w:pPr>
              <w:jc w:val="center"/>
              <w:rPr>
                <w:b/>
                <w:sz w:val="20"/>
                <w:szCs w:val="20"/>
                <w:u w:val="single"/>
                <w:lang w:eastAsia="en-US"/>
              </w:rPr>
            </w:pPr>
          </w:p>
          <w:p w14:paraId="50B6C2D2" w14:textId="77777777" w:rsidR="002D21EB" w:rsidRPr="00FE7649" w:rsidRDefault="002D21EB" w:rsidP="002D21EB">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0E5CC58A" w14:textId="77777777" w:rsidR="002D21EB" w:rsidRPr="00FE7649" w:rsidRDefault="002D21EB" w:rsidP="002D21EB">
            <w:pPr>
              <w:jc w:val="center"/>
              <w:rPr>
                <w:b/>
                <w:sz w:val="20"/>
                <w:szCs w:val="20"/>
                <w:u w:val="single"/>
                <w:lang w:eastAsia="en-US"/>
              </w:rPr>
            </w:pPr>
            <w:r w:rsidRPr="00F423F6">
              <w:rPr>
                <w:b/>
                <w:sz w:val="20"/>
                <w:szCs w:val="20"/>
                <w:u w:val="single"/>
                <w:lang w:eastAsia="en-US"/>
              </w:rPr>
              <w:t>Traguardi per lo sviluppo delle Competenze</w:t>
            </w:r>
          </w:p>
        </w:tc>
      </w:tr>
      <w:tr w:rsidR="002D21EB" w14:paraId="48AF3E41" w14:textId="77777777" w:rsidTr="00F423F6">
        <w:trPr>
          <w:trHeight w:val="2552"/>
        </w:trPr>
        <w:tc>
          <w:tcPr>
            <w:tcW w:w="1242" w:type="dxa"/>
            <w:shd w:val="clear" w:color="auto" w:fill="CCECFF"/>
          </w:tcPr>
          <w:p w14:paraId="28CFC968" w14:textId="77777777" w:rsidR="002D21EB" w:rsidRPr="00003FC0" w:rsidRDefault="002D21EB" w:rsidP="002D21EB">
            <w:pPr>
              <w:jc w:val="center"/>
              <w:rPr>
                <w:rFonts w:eastAsia="Calibri"/>
                <w:b/>
                <w:sz w:val="18"/>
                <w:szCs w:val="18"/>
                <w:u w:val="single"/>
              </w:rPr>
            </w:pPr>
          </w:p>
          <w:p w14:paraId="466E6E67" w14:textId="77777777" w:rsidR="002D21EB" w:rsidRPr="00003FC0" w:rsidRDefault="002D21EB" w:rsidP="002D21EB">
            <w:pPr>
              <w:jc w:val="center"/>
              <w:rPr>
                <w:rFonts w:eastAsia="Calibri"/>
                <w:b/>
                <w:sz w:val="18"/>
                <w:szCs w:val="18"/>
                <w:u w:val="single"/>
              </w:rPr>
            </w:pPr>
          </w:p>
          <w:p w14:paraId="158E342C" w14:textId="77777777" w:rsidR="002D21EB" w:rsidRPr="00003FC0" w:rsidRDefault="002D21EB" w:rsidP="002D21EB">
            <w:pPr>
              <w:jc w:val="center"/>
              <w:rPr>
                <w:rFonts w:eastAsia="Calibri"/>
                <w:b/>
                <w:sz w:val="18"/>
                <w:szCs w:val="18"/>
                <w:u w:val="single"/>
              </w:rPr>
            </w:pPr>
          </w:p>
          <w:p w14:paraId="0B742BCB" w14:textId="77777777" w:rsidR="002D21EB" w:rsidRPr="00003FC0" w:rsidRDefault="002D21EB" w:rsidP="002D21EB">
            <w:pPr>
              <w:jc w:val="center"/>
              <w:rPr>
                <w:rFonts w:eastAsia="Calibri"/>
                <w:b/>
                <w:sz w:val="18"/>
                <w:szCs w:val="18"/>
                <w:u w:val="single"/>
              </w:rPr>
            </w:pPr>
          </w:p>
          <w:p w14:paraId="02C0B9E1" w14:textId="77777777" w:rsidR="002D21EB" w:rsidRPr="00003FC0" w:rsidRDefault="002D21EB" w:rsidP="002D21EB">
            <w:pPr>
              <w:jc w:val="center"/>
              <w:rPr>
                <w:rFonts w:eastAsia="Calibri"/>
                <w:b/>
                <w:sz w:val="18"/>
                <w:szCs w:val="18"/>
                <w:u w:val="single"/>
              </w:rPr>
            </w:pPr>
          </w:p>
          <w:p w14:paraId="36A7A9E1" w14:textId="77777777" w:rsidR="002D21EB" w:rsidRPr="00003FC0" w:rsidRDefault="002D21EB" w:rsidP="002D21EB">
            <w:pPr>
              <w:jc w:val="center"/>
              <w:rPr>
                <w:rFonts w:eastAsia="Calibri"/>
                <w:b/>
                <w:sz w:val="18"/>
                <w:szCs w:val="18"/>
                <w:u w:val="single"/>
              </w:rPr>
            </w:pPr>
          </w:p>
          <w:p w14:paraId="592CFEF8" w14:textId="77777777" w:rsidR="002D21EB" w:rsidRPr="00003FC0" w:rsidRDefault="002D21EB" w:rsidP="002D21EB">
            <w:pPr>
              <w:jc w:val="center"/>
              <w:rPr>
                <w:rFonts w:eastAsia="Calibri"/>
                <w:b/>
                <w:sz w:val="18"/>
                <w:szCs w:val="18"/>
                <w:u w:val="single"/>
              </w:rPr>
            </w:pPr>
          </w:p>
          <w:p w14:paraId="2E3E65F5" w14:textId="77777777" w:rsidR="002D21EB" w:rsidRPr="00003FC0" w:rsidRDefault="002D21EB" w:rsidP="002D21EB">
            <w:pPr>
              <w:jc w:val="center"/>
              <w:rPr>
                <w:rFonts w:eastAsia="Calibri"/>
                <w:b/>
                <w:sz w:val="18"/>
                <w:szCs w:val="18"/>
                <w:u w:val="single"/>
              </w:rPr>
            </w:pPr>
          </w:p>
          <w:p w14:paraId="2ADA3721" w14:textId="77777777" w:rsidR="002D21EB" w:rsidRPr="00003FC0" w:rsidRDefault="002D21EB" w:rsidP="002D21EB">
            <w:pPr>
              <w:jc w:val="center"/>
              <w:rPr>
                <w:rFonts w:eastAsia="Calibri"/>
                <w:b/>
                <w:sz w:val="18"/>
                <w:szCs w:val="18"/>
                <w:u w:val="single"/>
              </w:rPr>
            </w:pPr>
          </w:p>
          <w:p w14:paraId="1081BFA3" w14:textId="77777777" w:rsidR="002D21EB" w:rsidRPr="00003FC0" w:rsidRDefault="002D21EB" w:rsidP="002D21EB">
            <w:pPr>
              <w:jc w:val="center"/>
              <w:rPr>
                <w:rFonts w:eastAsia="Calibri"/>
                <w:b/>
                <w:sz w:val="18"/>
                <w:szCs w:val="18"/>
                <w:u w:val="single"/>
              </w:rPr>
            </w:pPr>
          </w:p>
          <w:p w14:paraId="5CA1911A" w14:textId="77777777" w:rsidR="002D21EB" w:rsidRPr="00003FC0" w:rsidRDefault="002D21EB" w:rsidP="002D21EB">
            <w:pPr>
              <w:jc w:val="center"/>
              <w:rPr>
                <w:rFonts w:eastAsia="Calibri"/>
                <w:b/>
                <w:sz w:val="18"/>
                <w:szCs w:val="18"/>
                <w:u w:val="single"/>
              </w:rPr>
            </w:pPr>
          </w:p>
          <w:p w14:paraId="3D4877D3" w14:textId="77777777" w:rsidR="002D21EB" w:rsidRPr="00003FC0" w:rsidRDefault="002D21EB" w:rsidP="002D21EB">
            <w:pPr>
              <w:jc w:val="center"/>
              <w:rPr>
                <w:rFonts w:eastAsia="Calibri"/>
                <w:b/>
                <w:sz w:val="18"/>
                <w:szCs w:val="18"/>
                <w:u w:val="single"/>
              </w:rPr>
            </w:pPr>
          </w:p>
          <w:p w14:paraId="2029AA47" w14:textId="77777777" w:rsidR="002D21EB" w:rsidRPr="00003FC0" w:rsidRDefault="002D21EB" w:rsidP="002D21EB">
            <w:pPr>
              <w:jc w:val="center"/>
              <w:rPr>
                <w:rFonts w:eastAsia="Calibri"/>
                <w:b/>
                <w:sz w:val="18"/>
                <w:szCs w:val="18"/>
                <w:u w:val="single"/>
              </w:rPr>
            </w:pPr>
            <w:r w:rsidRPr="00003FC0">
              <w:rPr>
                <w:rFonts w:eastAsia="Calibri"/>
                <w:b/>
                <w:sz w:val="18"/>
                <w:szCs w:val="18"/>
                <w:u w:val="single"/>
              </w:rPr>
              <w:t>Tecnologia</w:t>
            </w:r>
          </w:p>
        </w:tc>
        <w:tc>
          <w:tcPr>
            <w:tcW w:w="2977" w:type="dxa"/>
            <w:shd w:val="clear" w:color="auto" w:fill="FFFFFF" w:themeFill="background1"/>
          </w:tcPr>
          <w:p w14:paraId="79762A59" w14:textId="77777777" w:rsidR="002D21EB" w:rsidRPr="00003FC0" w:rsidRDefault="002D21EB" w:rsidP="002D21EB">
            <w:pPr>
              <w:widowControl w:val="0"/>
              <w:shd w:val="clear" w:color="auto" w:fill="FFFFFF" w:themeFill="background1"/>
              <w:jc w:val="both"/>
              <w:rPr>
                <w:rFonts w:eastAsia="Calibri"/>
                <w:sz w:val="18"/>
                <w:szCs w:val="18"/>
              </w:rPr>
            </w:pPr>
            <w:r w:rsidRPr="00003FC0">
              <w:rPr>
                <w:rFonts w:eastAsia="Calibri"/>
                <w:sz w:val="18"/>
                <w:szCs w:val="18"/>
              </w:rPr>
              <w:t>-Saper rielaborare una esperienza secondo un ordine e criteri dati.</w:t>
            </w:r>
          </w:p>
          <w:p w14:paraId="4543A041" w14:textId="77777777" w:rsidR="002D21EB" w:rsidRPr="00003FC0" w:rsidRDefault="002D21EB" w:rsidP="002D21EB">
            <w:pPr>
              <w:widowControl w:val="0"/>
              <w:shd w:val="clear" w:color="auto" w:fill="FFFFFF" w:themeFill="background1"/>
              <w:jc w:val="both"/>
              <w:rPr>
                <w:rFonts w:eastAsia="Calibri"/>
                <w:sz w:val="16"/>
                <w:szCs w:val="16"/>
              </w:rPr>
            </w:pPr>
          </w:p>
          <w:p w14:paraId="4E67A445" w14:textId="77777777" w:rsidR="002D21EB" w:rsidRPr="00003FC0" w:rsidRDefault="002D21EB" w:rsidP="002D21EB">
            <w:pPr>
              <w:widowControl w:val="0"/>
              <w:shd w:val="clear" w:color="auto" w:fill="FFFFFF" w:themeFill="background1"/>
              <w:rPr>
                <w:rFonts w:eastAsia="Calibri"/>
                <w:sz w:val="18"/>
                <w:szCs w:val="18"/>
              </w:rPr>
            </w:pPr>
            <w:r w:rsidRPr="00003FC0">
              <w:rPr>
                <w:rFonts w:eastAsia="Calibri"/>
                <w:sz w:val="18"/>
                <w:szCs w:val="18"/>
              </w:rPr>
              <w:t>-Valutare le conseguenze di scelte e decisioni relative a situazioni problematiche.</w:t>
            </w:r>
          </w:p>
          <w:p w14:paraId="7915CFEB" w14:textId="77777777" w:rsidR="002D21EB" w:rsidRPr="00003FC0" w:rsidRDefault="002D21EB" w:rsidP="002D21EB">
            <w:pPr>
              <w:widowControl w:val="0"/>
              <w:shd w:val="clear" w:color="auto" w:fill="FFFFFF" w:themeFill="background1"/>
              <w:rPr>
                <w:rFonts w:eastAsia="Calibri"/>
                <w:sz w:val="16"/>
                <w:szCs w:val="16"/>
              </w:rPr>
            </w:pPr>
          </w:p>
          <w:p w14:paraId="54D656F1" w14:textId="77777777" w:rsidR="002D21EB" w:rsidRPr="00003FC0" w:rsidRDefault="002D21EB" w:rsidP="002D21EB">
            <w:pPr>
              <w:widowControl w:val="0"/>
              <w:shd w:val="clear" w:color="auto" w:fill="FFFFFF" w:themeFill="background1"/>
              <w:rPr>
                <w:rFonts w:eastAsia="Calibri"/>
                <w:sz w:val="18"/>
                <w:szCs w:val="18"/>
              </w:rPr>
            </w:pPr>
            <w:r w:rsidRPr="00003FC0">
              <w:rPr>
                <w:rFonts w:eastAsia="Calibri"/>
                <w:sz w:val="18"/>
                <w:szCs w:val="18"/>
              </w:rPr>
              <w:t>-Individuare le potenzialità, i limiti e i rischi nell’uso delle tecnologie, con particolare riferimento al contesto dei diritti e dei doveri in cui vengono applicate.</w:t>
            </w:r>
          </w:p>
          <w:p w14:paraId="3DD23D08" w14:textId="77777777" w:rsidR="002D21EB" w:rsidRPr="00003FC0" w:rsidRDefault="002D21EB" w:rsidP="002D21EB">
            <w:pPr>
              <w:widowControl w:val="0"/>
              <w:shd w:val="clear" w:color="auto" w:fill="FFFFFF" w:themeFill="background1"/>
              <w:rPr>
                <w:rFonts w:eastAsia="Calibri"/>
                <w:sz w:val="16"/>
                <w:szCs w:val="16"/>
              </w:rPr>
            </w:pPr>
          </w:p>
          <w:p w14:paraId="457C41CF" w14:textId="77777777" w:rsidR="002D21EB" w:rsidRPr="00003FC0" w:rsidRDefault="002D21EB" w:rsidP="002D21EB">
            <w:pPr>
              <w:widowControl w:val="0"/>
              <w:shd w:val="clear" w:color="auto" w:fill="FFFFFF" w:themeFill="background1"/>
              <w:rPr>
                <w:rFonts w:eastAsia="Calibri"/>
                <w:sz w:val="18"/>
                <w:szCs w:val="18"/>
              </w:rPr>
            </w:pPr>
            <w:r w:rsidRPr="00003FC0">
              <w:rPr>
                <w:rFonts w:eastAsia="Calibri"/>
                <w:sz w:val="18"/>
                <w:szCs w:val="18"/>
              </w:rPr>
              <w:t>-Utilizzare strumenti informatici per produrre documenti, presentazioni.</w:t>
            </w:r>
          </w:p>
          <w:p w14:paraId="4AF57D3D" w14:textId="77777777" w:rsidR="002D21EB" w:rsidRPr="00003FC0" w:rsidRDefault="002D21EB" w:rsidP="002D21EB">
            <w:pPr>
              <w:widowControl w:val="0"/>
              <w:shd w:val="clear" w:color="auto" w:fill="FFFFFF" w:themeFill="background1"/>
              <w:rPr>
                <w:rFonts w:eastAsia="Calibri"/>
                <w:sz w:val="18"/>
                <w:szCs w:val="18"/>
              </w:rPr>
            </w:pPr>
          </w:p>
          <w:p w14:paraId="46D25B3C" w14:textId="77777777" w:rsidR="002D21EB" w:rsidRPr="00003FC0" w:rsidRDefault="002D21EB" w:rsidP="002D21EB">
            <w:pPr>
              <w:widowControl w:val="0"/>
              <w:shd w:val="clear" w:color="auto" w:fill="FFFFFF" w:themeFill="background1"/>
              <w:jc w:val="both"/>
              <w:rPr>
                <w:rFonts w:eastAsia="Calibri"/>
                <w:sz w:val="18"/>
                <w:szCs w:val="18"/>
              </w:rPr>
            </w:pPr>
            <w:r w:rsidRPr="00003FC0">
              <w:rPr>
                <w:rFonts w:eastAsia="Calibri"/>
                <w:sz w:val="18"/>
                <w:szCs w:val="18"/>
              </w:rPr>
              <w:t>-Utilizzare la rete per scopi di informazione e/o di comunicazione.</w:t>
            </w:r>
          </w:p>
          <w:p w14:paraId="0F02F0FB" w14:textId="77777777" w:rsidR="002D21EB" w:rsidRPr="00003FC0" w:rsidRDefault="002D21EB" w:rsidP="002D21EB">
            <w:pPr>
              <w:widowControl w:val="0"/>
              <w:shd w:val="clear" w:color="auto" w:fill="FFFFFF" w:themeFill="background1"/>
              <w:jc w:val="both"/>
              <w:rPr>
                <w:rFonts w:eastAsia="Calibri"/>
                <w:sz w:val="18"/>
                <w:szCs w:val="18"/>
              </w:rPr>
            </w:pPr>
          </w:p>
          <w:p w14:paraId="7EE37B09" w14:textId="77777777" w:rsidR="002D21EB" w:rsidRPr="00003FC0" w:rsidRDefault="002D21EB" w:rsidP="002D21EB">
            <w:pPr>
              <w:widowControl w:val="0"/>
              <w:shd w:val="clear" w:color="auto" w:fill="FFFFFF" w:themeFill="background1"/>
              <w:jc w:val="both"/>
              <w:rPr>
                <w:rFonts w:eastAsia="Calibri"/>
                <w:sz w:val="18"/>
                <w:szCs w:val="18"/>
              </w:rPr>
            </w:pPr>
            <w:r w:rsidRPr="00003FC0">
              <w:rPr>
                <w:rFonts w:eastAsia="Calibri"/>
                <w:sz w:val="18"/>
                <w:szCs w:val="18"/>
              </w:rPr>
              <w:t>-Organizzare le informazioni per riferirle ed eventualmente per la redazione di relazioni, semplici presentazioni, utilizzando anche strumenti tecnologici</w:t>
            </w:r>
          </w:p>
        </w:tc>
        <w:tc>
          <w:tcPr>
            <w:tcW w:w="2835" w:type="dxa"/>
            <w:shd w:val="clear" w:color="auto" w:fill="FFFFFF" w:themeFill="background1"/>
          </w:tcPr>
          <w:p w14:paraId="77F40EC3" w14:textId="77777777" w:rsidR="002D21EB" w:rsidRPr="00003FC0" w:rsidRDefault="002D21EB" w:rsidP="002D21EB">
            <w:pPr>
              <w:widowControl w:val="0"/>
              <w:shd w:val="clear" w:color="auto" w:fill="FFFFFF" w:themeFill="background1"/>
              <w:rPr>
                <w:rFonts w:eastAsia="Calibri"/>
                <w:sz w:val="18"/>
                <w:szCs w:val="18"/>
              </w:rPr>
            </w:pPr>
            <w:r w:rsidRPr="00003FC0">
              <w:rPr>
                <w:rFonts w:eastAsia="Calibri"/>
                <w:sz w:val="18"/>
                <w:szCs w:val="18"/>
              </w:rPr>
              <w:t>-Il Metodo della progettazione.</w:t>
            </w:r>
          </w:p>
          <w:p w14:paraId="68E750D7" w14:textId="77777777" w:rsidR="002D21EB" w:rsidRPr="00003FC0" w:rsidRDefault="002D21EB" w:rsidP="002D21EB">
            <w:pPr>
              <w:widowControl w:val="0"/>
              <w:shd w:val="clear" w:color="auto" w:fill="FFFFFF" w:themeFill="background1"/>
              <w:rPr>
                <w:rFonts w:eastAsia="Calibri"/>
                <w:sz w:val="18"/>
                <w:szCs w:val="18"/>
              </w:rPr>
            </w:pPr>
          </w:p>
          <w:p w14:paraId="0D1527A4" w14:textId="77777777" w:rsidR="002D21EB" w:rsidRPr="00003FC0" w:rsidRDefault="002D21EB" w:rsidP="002D21EB">
            <w:pPr>
              <w:widowControl w:val="0"/>
              <w:shd w:val="clear" w:color="auto" w:fill="FFFFFF" w:themeFill="background1"/>
              <w:rPr>
                <w:rFonts w:eastAsia="Calibri"/>
                <w:sz w:val="18"/>
                <w:szCs w:val="18"/>
              </w:rPr>
            </w:pPr>
            <w:r w:rsidRPr="00003FC0">
              <w:rPr>
                <w:rFonts w:eastAsia="Calibri"/>
                <w:sz w:val="18"/>
                <w:szCs w:val="18"/>
              </w:rPr>
              <w:t>-Procedure per la produzione di testi e presentazioni multimediali.</w:t>
            </w:r>
          </w:p>
          <w:p w14:paraId="7F9E88C1" w14:textId="77777777" w:rsidR="002D21EB" w:rsidRPr="00003FC0" w:rsidRDefault="002D21EB" w:rsidP="002D21EB">
            <w:pPr>
              <w:widowControl w:val="0"/>
              <w:shd w:val="clear" w:color="auto" w:fill="FFFFFF" w:themeFill="background1"/>
              <w:rPr>
                <w:rFonts w:eastAsia="Calibri"/>
                <w:sz w:val="18"/>
                <w:szCs w:val="18"/>
              </w:rPr>
            </w:pPr>
          </w:p>
          <w:p w14:paraId="7FF14D92" w14:textId="77777777" w:rsidR="002D21EB" w:rsidRPr="00003FC0" w:rsidRDefault="002D21EB" w:rsidP="002D21EB">
            <w:pPr>
              <w:widowControl w:val="0"/>
              <w:shd w:val="clear" w:color="auto" w:fill="FFFFFF" w:themeFill="background1"/>
              <w:jc w:val="both"/>
              <w:rPr>
                <w:rFonts w:eastAsia="Calibri"/>
                <w:sz w:val="18"/>
                <w:szCs w:val="18"/>
              </w:rPr>
            </w:pPr>
            <w:r w:rsidRPr="00003FC0">
              <w:rPr>
                <w:rFonts w:eastAsia="Calibri"/>
                <w:sz w:val="18"/>
                <w:szCs w:val="18"/>
              </w:rPr>
              <w:t>-Sostenibilità ambientale, sociale ed economica (territoriale e globale).</w:t>
            </w:r>
          </w:p>
          <w:p w14:paraId="6739C4CF" w14:textId="77777777" w:rsidR="002D21EB" w:rsidRPr="00003FC0" w:rsidRDefault="002D21EB" w:rsidP="002D21EB">
            <w:pPr>
              <w:widowControl w:val="0"/>
              <w:shd w:val="clear" w:color="auto" w:fill="FFFFFF" w:themeFill="background1"/>
              <w:jc w:val="both"/>
              <w:rPr>
                <w:rFonts w:eastAsia="Calibri"/>
                <w:sz w:val="18"/>
                <w:szCs w:val="18"/>
              </w:rPr>
            </w:pPr>
          </w:p>
          <w:p w14:paraId="2E403342" w14:textId="77777777" w:rsidR="002D21EB" w:rsidRPr="00003FC0" w:rsidRDefault="002D21EB" w:rsidP="002D21EB">
            <w:pPr>
              <w:widowControl w:val="0"/>
              <w:shd w:val="clear" w:color="auto" w:fill="FFFFFF" w:themeFill="background1"/>
              <w:jc w:val="both"/>
              <w:rPr>
                <w:rFonts w:eastAsia="Calibri"/>
                <w:sz w:val="18"/>
                <w:szCs w:val="18"/>
              </w:rPr>
            </w:pPr>
            <w:r w:rsidRPr="00003FC0">
              <w:rPr>
                <w:rFonts w:eastAsia="Calibri"/>
                <w:sz w:val="18"/>
                <w:szCs w:val="18"/>
              </w:rPr>
              <w:t>-Quarto pilastro della sostenibilità: il pilastro etico per la promozione del benessere collettivo.</w:t>
            </w:r>
          </w:p>
          <w:p w14:paraId="6FFB40B1" w14:textId="77777777" w:rsidR="002D21EB" w:rsidRPr="00003FC0" w:rsidRDefault="002D21EB" w:rsidP="002D21EB">
            <w:pPr>
              <w:widowControl w:val="0"/>
              <w:shd w:val="clear" w:color="auto" w:fill="FFFFFF" w:themeFill="background1"/>
              <w:jc w:val="both"/>
              <w:rPr>
                <w:rFonts w:eastAsia="Calibri"/>
                <w:sz w:val="18"/>
                <w:szCs w:val="18"/>
              </w:rPr>
            </w:pPr>
          </w:p>
          <w:p w14:paraId="14EDBEB7" w14:textId="77777777" w:rsidR="002D21EB" w:rsidRPr="00003FC0" w:rsidRDefault="002D21EB" w:rsidP="002D21EB">
            <w:pPr>
              <w:widowControl w:val="0"/>
              <w:shd w:val="clear" w:color="auto" w:fill="FFFFFF" w:themeFill="background1"/>
              <w:jc w:val="both"/>
              <w:rPr>
                <w:rFonts w:eastAsia="Calibri"/>
                <w:sz w:val="18"/>
                <w:szCs w:val="18"/>
              </w:rPr>
            </w:pPr>
            <w:r w:rsidRPr="00003FC0">
              <w:rPr>
                <w:sz w:val="18"/>
                <w:szCs w:val="18"/>
              </w:rPr>
              <w:t>-Agenda 2030.</w:t>
            </w:r>
          </w:p>
        </w:tc>
        <w:tc>
          <w:tcPr>
            <w:tcW w:w="3686" w:type="dxa"/>
            <w:shd w:val="clear" w:color="auto" w:fill="FFFFFF" w:themeFill="background1"/>
          </w:tcPr>
          <w:p w14:paraId="7FBA220E" w14:textId="77777777" w:rsidR="002D21EB" w:rsidRPr="00003FC0" w:rsidRDefault="002D21EB" w:rsidP="002D21EB">
            <w:pPr>
              <w:shd w:val="clear" w:color="auto" w:fill="FFFFFF" w:themeFill="background1"/>
              <w:jc w:val="both"/>
              <w:rPr>
                <w:rFonts w:eastAsia="Calibri"/>
                <w:sz w:val="18"/>
                <w:szCs w:val="18"/>
              </w:rPr>
            </w:pPr>
            <w:r w:rsidRPr="00003FC0">
              <w:rPr>
                <w:rFonts w:eastAsia="Calibri"/>
                <w:sz w:val="18"/>
                <w:szCs w:val="18"/>
              </w:rPr>
              <w:t>- Comprende l’importanza dell’ambiente per lo stare bene insieme.</w:t>
            </w:r>
          </w:p>
          <w:p w14:paraId="22B98067" w14:textId="77777777" w:rsidR="002D21EB" w:rsidRPr="00003FC0" w:rsidRDefault="002D21EB" w:rsidP="002D21EB">
            <w:pPr>
              <w:shd w:val="clear" w:color="auto" w:fill="FFFFFF" w:themeFill="background1"/>
              <w:jc w:val="both"/>
              <w:rPr>
                <w:rFonts w:eastAsia="Calibri"/>
                <w:sz w:val="18"/>
                <w:szCs w:val="18"/>
              </w:rPr>
            </w:pPr>
          </w:p>
          <w:p w14:paraId="417FB913" w14:textId="77777777" w:rsidR="002D21EB" w:rsidRPr="00003FC0" w:rsidRDefault="002D21EB" w:rsidP="002D21EB">
            <w:pPr>
              <w:shd w:val="clear" w:color="auto" w:fill="FFFFFF" w:themeFill="background1"/>
              <w:jc w:val="both"/>
              <w:rPr>
                <w:rFonts w:eastAsia="Calibri"/>
                <w:sz w:val="18"/>
                <w:szCs w:val="18"/>
              </w:rPr>
            </w:pPr>
            <w:r w:rsidRPr="00003FC0">
              <w:rPr>
                <w:rFonts w:eastAsia="Calibri"/>
                <w:sz w:val="18"/>
                <w:szCs w:val="18"/>
              </w:rPr>
              <w:t>-Conosce i materiali, le loro origine, le tecnologie di sfruttamento delle risorse e di trasformazione, e il loro impatto ambientale.</w:t>
            </w:r>
          </w:p>
          <w:p w14:paraId="5BEBD695" w14:textId="77777777" w:rsidR="002D21EB" w:rsidRPr="00003FC0" w:rsidRDefault="002D21EB" w:rsidP="002D21EB">
            <w:pPr>
              <w:shd w:val="clear" w:color="auto" w:fill="FFFFFF" w:themeFill="background1"/>
              <w:jc w:val="both"/>
              <w:rPr>
                <w:rFonts w:eastAsia="Calibri"/>
                <w:sz w:val="18"/>
                <w:szCs w:val="18"/>
              </w:rPr>
            </w:pPr>
          </w:p>
          <w:p w14:paraId="0193F351" w14:textId="77777777" w:rsidR="002D21EB" w:rsidRPr="00003FC0" w:rsidRDefault="002D21EB" w:rsidP="002D21EB">
            <w:pPr>
              <w:shd w:val="clear" w:color="auto" w:fill="FFFFFF" w:themeFill="background1"/>
              <w:jc w:val="both"/>
              <w:rPr>
                <w:rFonts w:eastAsia="Calibri"/>
                <w:sz w:val="18"/>
                <w:szCs w:val="18"/>
              </w:rPr>
            </w:pPr>
            <w:r w:rsidRPr="00003FC0">
              <w:rPr>
                <w:rFonts w:eastAsia="Calibri"/>
                <w:sz w:val="18"/>
                <w:szCs w:val="18"/>
              </w:rPr>
              <w:t>-E’ consapevole dell’importanza della progettazione di un prodotto nel rispetto della sostenibilità ambientale.</w:t>
            </w:r>
          </w:p>
          <w:p w14:paraId="23EA0E18" w14:textId="77777777" w:rsidR="002D21EB" w:rsidRPr="00003FC0" w:rsidRDefault="002D21EB" w:rsidP="002D21EB">
            <w:pPr>
              <w:shd w:val="clear" w:color="auto" w:fill="FFFFFF" w:themeFill="background1"/>
              <w:jc w:val="both"/>
              <w:rPr>
                <w:rFonts w:eastAsia="Calibri"/>
                <w:sz w:val="18"/>
                <w:szCs w:val="18"/>
              </w:rPr>
            </w:pPr>
          </w:p>
          <w:p w14:paraId="652B73E0" w14:textId="77777777" w:rsidR="002D21EB" w:rsidRPr="00003FC0" w:rsidRDefault="002D21EB" w:rsidP="002D21EB">
            <w:pPr>
              <w:shd w:val="clear" w:color="auto" w:fill="FFFFFF" w:themeFill="background1"/>
              <w:jc w:val="both"/>
              <w:rPr>
                <w:rFonts w:eastAsia="Calibri"/>
                <w:sz w:val="18"/>
                <w:szCs w:val="18"/>
              </w:rPr>
            </w:pPr>
            <w:r w:rsidRPr="00003FC0">
              <w:rPr>
                <w:rFonts w:eastAsia="Calibri"/>
                <w:sz w:val="18"/>
                <w:szCs w:val="18"/>
              </w:rPr>
              <w:t>-Conosce il significato di modello di sviluppo circolare.</w:t>
            </w:r>
          </w:p>
          <w:p w14:paraId="4F0956D1" w14:textId="77777777" w:rsidR="002D21EB" w:rsidRPr="00003FC0" w:rsidRDefault="002D21EB" w:rsidP="002D21EB">
            <w:pPr>
              <w:shd w:val="clear" w:color="auto" w:fill="FFFFFF" w:themeFill="background1"/>
              <w:jc w:val="both"/>
              <w:rPr>
                <w:rFonts w:eastAsia="Calibri"/>
                <w:sz w:val="18"/>
                <w:szCs w:val="18"/>
              </w:rPr>
            </w:pPr>
          </w:p>
          <w:p w14:paraId="34546A71" w14:textId="77777777" w:rsidR="002D21EB" w:rsidRPr="00003FC0" w:rsidRDefault="002D21EB" w:rsidP="002D21EB">
            <w:pPr>
              <w:shd w:val="clear" w:color="auto" w:fill="FFFFFF" w:themeFill="background1"/>
              <w:jc w:val="both"/>
              <w:rPr>
                <w:rFonts w:eastAsia="Calibri"/>
                <w:sz w:val="18"/>
                <w:szCs w:val="18"/>
              </w:rPr>
            </w:pPr>
            <w:r w:rsidRPr="00003FC0">
              <w:rPr>
                <w:rFonts w:eastAsia="Calibri"/>
                <w:sz w:val="18"/>
                <w:szCs w:val="18"/>
              </w:rPr>
              <w:t>-E’ capace di adottare azioni ed acquisire esperienze che rendano gli ambienti comuni</w:t>
            </w:r>
            <w:r w:rsidR="007411D7">
              <w:rPr>
                <w:rFonts w:eastAsia="Calibri"/>
                <w:sz w:val="18"/>
                <w:szCs w:val="18"/>
              </w:rPr>
              <w:t xml:space="preserve"> </w:t>
            </w:r>
            <w:r w:rsidRPr="00003FC0">
              <w:rPr>
                <w:rFonts w:eastAsia="Calibri"/>
                <w:sz w:val="18"/>
                <w:szCs w:val="18"/>
              </w:rPr>
              <w:t>confortevoli e sostenibili.</w:t>
            </w:r>
          </w:p>
          <w:p w14:paraId="258434B7" w14:textId="77777777" w:rsidR="002D21EB" w:rsidRPr="00003FC0" w:rsidRDefault="002D21EB" w:rsidP="002D21EB">
            <w:pPr>
              <w:shd w:val="clear" w:color="auto" w:fill="FFFFFF" w:themeFill="background1"/>
              <w:jc w:val="both"/>
              <w:rPr>
                <w:rFonts w:eastAsia="Calibri"/>
                <w:sz w:val="18"/>
                <w:szCs w:val="18"/>
              </w:rPr>
            </w:pPr>
          </w:p>
          <w:p w14:paraId="5BE704C7" w14:textId="77777777" w:rsidR="002D21EB" w:rsidRPr="00003FC0" w:rsidRDefault="002D21EB" w:rsidP="002D21EB">
            <w:pPr>
              <w:shd w:val="clear" w:color="auto" w:fill="FFFFFF" w:themeFill="background1"/>
              <w:jc w:val="both"/>
              <w:rPr>
                <w:rFonts w:eastAsia="Calibri"/>
                <w:sz w:val="18"/>
                <w:szCs w:val="18"/>
              </w:rPr>
            </w:pPr>
            <w:r w:rsidRPr="00003FC0">
              <w:rPr>
                <w:rFonts w:eastAsia="Calibri"/>
                <w:sz w:val="18"/>
                <w:szCs w:val="18"/>
              </w:rPr>
              <w:t>-Assume pratiche indirizzate al rispetto dei diritti umani e alla promozione della responsabilità sociale.</w:t>
            </w:r>
          </w:p>
        </w:tc>
      </w:tr>
      <w:tr w:rsidR="002D21EB" w14:paraId="436E79C3" w14:textId="77777777" w:rsidTr="00F423F6">
        <w:trPr>
          <w:trHeight w:val="139"/>
        </w:trPr>
        <w:tc>
          <w:tcPr>
            <w:tcW w:w="1242" w:type="dxa"/>
            <w:shd w:val="clear" w:color="auto" w:fill="CCECFF"/>
          </w:tcPr>
          <w:p w14:paraId="05F4160A" w14:textId="77777777" w:rsidR="002D21EB" w:rsidRPr="00FE7649" w:rsidRDefault="002D21EB" w:rsidP="002D21EB">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7FFE299D" w14:textId="77777777" w:rsidR="0071471A" w:rsidRDefault="0071471A" w:rsidP="002D21EB">
            <w:pPr>
              <w:jc w:val="center"/>
              <w:rPr>
                <w:b/>
                <w:sz w:val="20"/>
                <w:szCs w:val="20"/>
                <w:u w:val="single"/>
                <w:lang w:eastAsia="en-US"/>
              </w:rPr>
            </w:pPr>
          </w:p>
          <w:p w14:paraId="548F5DC6" w14:textId="77777777" w:rsidR="002D21EB" w:rsidRPr="00FE7649" w:rsidRDefault="002D21EB" w:rsidP="002D21EB">
            <w:pPr>
              <w:jc w:val="center"/>
              <w:rPr>
                <w:b/>
                <w:sz w:val="20"/>
                <w:szCs w:val="20"/>
                <w:u w:val="single"/>
                <w:lang w:eastAsia="en-US"/>
              </w:rPr>
            </w:pPr>
            <w:r w:rsidRPr="00FE7649">
              <w:rPr>
                <w:b/>
                <w:sz w:val="20"/>
                <w:szCs w:val="20"/>
                <w:u w:val="single"/>
                <w:lang w:eastAsia="en-US"/>
              </w:rPr>
              <w:t>Abilit</w:t>
            </w:r>
            <w:r>
              <w:rPr>
                <w:b/>
                <w:sz w:val="20"/>
                <w:szCs w:val="20"/>
                <w:u w:val="single"/>
                <w:lang w:eastAsia="en-US"/>
              </w:rPr>
              <w:t>à</w:t>
            </w:r>
          </w:p>
        </w:tc>
        <w:tc>
          <w:tcPr>
            <w:tcW w:w="2835" w:type="dxa"/>
            <w:shd w:val="clear" w:color="auto" w:fill="CCECFF"/>
          </w:tcPr>
          <w:p w14:paraId="1B0D6AF2" w14:textId="77777777" w:rsidR="0071471A" w:rsidRDefault="0071471A" w:rsidP="002D21EB">
            <w:pPr>
              <w:jc w:val="center"/>
              <w:rPr>
                <w:b/>
                <w:sz w:val="20"/>
                <w:szCs w:val="20"/>
                <w:u w:val="single"/>
                <w:lang w:eastAsia="en-US"/>
              </w:rPr>
            </w:pPr>
          </w:p>
          <w:p w14:paraId="6CCC7C9C" w14:textId="77777777" w:rsidR="002D21EB" w:rsidRPr="00FE7649" w:rsidRDefault="002D21EB" w:rsidP="002D21EB">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7BD55D70" w14:textId="77777777" w:rsidR="002D21EB" w:rsidRPr="00FE7649" w:rsidRDefault="002D21EB" w:rsidP="002D21EB">
            <w:pPr>
              <w:jc w:val="center"/>
              <w:rPr>
                <w:b/>
                <w:sz w:val="20"/>
                <w:szCs w:val="20"/>
                <w:u w:val="single"/>
                <w:lang w:eastAsia="en-US"/>
              </w:rPr>
            </w:pPr>
            <w:r>
              <w:rPr>
                <w:b/>
                <w:sz w:val="20"/>
                <w:szCs w:val="20"/>
                <w:u w:val="single"/>
                <w:lang w:eastAsia="en-US"/>
              </w:rPr>
              <w:t>Traguardi per lo sviluppo delle C</w:t>
            </w:r>
            <w:r w:rsidRPr="00FE7649">
              <w:rPr>
                <w:b/>
                <w:sz w:val="20"/>
                <w:szCs w:val="20"/>
                <w:u w:val="single"/>
                <w:lang w:eastAsia="en-US"/>
              </w:rPr>
              <w:t>ompetenze</w:t>
            </w:r>
          </w:p>
        </w:tc>
      </w:tr>
      <w:tr w:rsidR="002D21EB" w14:paraId="79337A26" w14:textId="77777777" w:rsidTr="00F423F6">
        <w:trPr>
          <w:trHeight w:val="1968"/>
        </w:trPr>
        <w:tc>
          <w:tcPr>
            <w:tcW w:w="1242" w:type="dxa"/>
            <w:shd w:val="clear" w:color="auto" w:fill="CCECFF"/>
          </w:tcPr>
          <w:p w14:paraId="00421339" w14:textId="77777777" w:rsidR="002D21EB" w:rsidRPr="00E93130" w:rsidRDefault="002D21EB" w:rsidP="002D21EB">
            <w:pPr>
              <w:jc w:val="center"/>
              <w:rPr>
                <w:rFonts w:eastAsia="Calibri"/>
                <w:b/>
                <w:sz w:val="18"/>
                <w:szCs w:val="18"/>
                <w:u w:val="single"/>
              </w:rPr>
            </w:pPr>
          </w:p>
          <w:p w14:paraId="01E81BF9" w14:textId="77777777" w:rsidR="002D21EB" w:rsidRPr="00E93130" w:rsidRDefault="002D21EB" w:rsidP="002D21EB">
            <w:pPr>
              <w:shd w:val="clear" w:color="auto" w:fill="CCECFF"/>
              <w:jc w:val="center"/>
              <w:rPr>
                <w:rFonts w:eastAsia="Calibri"/>
                <w:b/>
                <w:sz w:val="18"/>
                <w:szCs w:val="18"/>
                <w:u w:val="single"/>
              </w:rPr>
            </w:pPr>
          </w:p>
          <w:p w14:paraId="4085BDA8" w14:textId="77777777" w:rsidR="002D21EB" w:rsidRPr="00E93130" w:rsidRDefault="002D21EB" w:rsidP="002D21EB">
            <w:pPr>
              <w:shd w:val="clear" w:color="auto" w:fill="CCECFF"/>
              <w:jc w:val="center"/>
              <w:rPr>
                <w:rFonts w:eastAsia="Calibri"/>
                <w:b/>
                <w:sz w:val="18"/>
                <w:szCs w:val="18"/>
                <w:u w:val="single"/>
              </w:rPr>
            </w:pPr>
          </w:p>
          <w:p w14:paraId="65C99F99" w14:textId="77777777" w:rsidR="002D21EB" w:rsidRPr="00E93130" w:rsidRDefault="002D21EB" w:rsidP="002D21EB">
            <w:pPr>
              <w:shd w:val="clear" w:color="auto" w:fill="CCECFF"/>
              <w:jc w:val="center"/>
              <w:rPr>
                <w:rFonts w:eastAsia="Calibri"/>
                <w:b/>
                <w:sz w:val="18"/>
                <w:szCs w:val="18"/>
                <w:u w:val="single"/>
              </w:rPr>
            </w:pPr>
          </w:p>
          <w:p w14:paraId="02FC98BD" w14:textId="77777777" w:rsidR="002D21EB" w:rsidRPr="00C96ABD" w:rsidRDefault="002D21EB" w:rsidP="002D21EB">
            <w:pPr>
              <w:shd w:val="clear" w:color="auto" w:fill="CCECFF"/>
              <w:jc w:val="center"/>
              <w:rPr>
                <w:rFonts w:eastAsia="Calibri"/>
                <w:b/>
                <w:sz w:val="20"/>
                <w:szCs w:val="20"/>
                <w:u w:val="single"/>
              </w:rPr>
            </w:pPr>
            <w:r w:rsidRPr="00C96ABD">
              <w:rPr>
                <w:rFonts w:eastAsia="Calibri"/>
                <w:b/>
                <w:sz w:val="20"/>
                <w:szCs w:val="20"/>
                <w:u w:val="single"/>
              </w:rPr>
              <w:t>Inglese</w:t>
            </w:r>
          </w:p>
          <w:p w14:paraId="2F7C2A35" w14:textId="77777777" w:rsidR="002D21EB" w:rsidRPr="00C96ABD" w:rsidRDefault="002D21EB" w:rsidP="002D21EB">
            <w:pPr>
              <w:shd w:val="clear" w:color="auto" w:fill="CCECFF"/>
              <w:jc w:val="center"/>
              <w:rPr>
                <w:rFonts w:eastAsia="Calibri"/>
                <w:b/>
                <w:sz w:val="20"/>
                <w:szCs w:val="20"/>
              </w:rPr>
            </w:pPr>
            <w:r w:rsidRPr="00C96ABD">
              <w:rPr>
                <w:rFonts w:eastAsia="Calibri"/>
                <w:b/>
                <w:sz w:val="20"/>
                <w:szCs w:val="20"/>
              </w:rPr>
              <w:t>e</w:t>
            </w:r>
          </w:p>
          <w:p w14:paraId="496BF8CA" w14:textId="77777777" w:rsidR="002D21EB" w:rsidRPr="00E93130" w:rsidRDefault="002D21EB" w:rsidP="002D21EB">
            <w:pPr>
              <w:shd w:val="clear" w:color="auto" w:fill="CCECFF"/>
              <w:jc w:val="center"/>
              <w:rPr>
                <w:rFonts w:eastAsia="Calibri"/>
                <w:b/>
                <w:sz w:val="18"/>
                <w:szCs w:val="18"/>
                <w:u w:val="single"/>
              </w:rPr>
            </w:pPr>
            <w:r w:rsidRPr="00C96ABD">
              <w:rPr>
                <w:rFonts w:eastAsia="Calibri"/>
                <w:b/>
                <w:sz w:val="20"/>
                <w:szCs w:val="20"/>
                <w:u w:val="single"/>
              </w:rPr>
              <w:t>Francese</w:t>
            </w:r>
          </w:p>
        </w:tc>
        <w:tc>
          <w:tcPr>
            <w:tcW w:w="2977" w:type="dxa"/>
          </w:tcPr>
          <w:p w14:paraId="4E343D71"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-Utilizzare una lingua straniera per i principali scopi comunicativi ed operativi.</w:t>
            </w:r>
          </w:p>
          <w:p w14:paraId="4525ECA5" w14:textId="77777777" w:rsidR="002D21EB" w:rsidRPr="00E93130" w:rsidRDefault="002D21EB" w:rsidP="002D21EB">
            <w:pPr>
              <w:widowControl w:val="0"/>
              <w:shd w:val="clear" w:color="auto" w:fill="FFFFFF" w:themeFill="background1"/>
              <w:jc w:val="both"/>
              <w:rPr>
                <w:rFonts w:eastAsia="Calibri"/>
                <w:sz w:val="16"/>
                <w:szCs w:val="16"/>
              </w:rPr>
            </w:pPr>
          </w:p>
          <w:p w14:paraId="5AF4528D"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-Usare il patrimonio lessicale ed espressivo della lingua straniera, secondo le esigenze comunicative del contesto specifico.</w:t>
            </w:r>
          </w:p>
          <w:p w14:paraId="6A0FD88A" w14:textId="77777777" w:rsidR="002D21EB" w:rsidRPr="00E93130" w:rsidRDefault="002D21EB" w:rsidP="002D21EB">
            <w:pPr>
              <w:widowControl w:val="0"/>
              <w:shd w:val="clear" w:color="auto" w:fill="FFFFFF" w:themeFill="background1"/>
              <w:jc w:val="both"/>
              <w:rPr>
                <w:rFonts w:eastAsia="Calibri"/>
                <w:sz w:val="18"/>
                <w:szCs w:val="18"/>
              </w:rPr>
            </w:pPr>
          </w:p>
        </w:tc>
        <w:tc>
          <w:tcPr>
            <w:tcW w:w="2835" w:type="dxa"/>
          </w:tcPr>
          <w:p w14:paraId="7CF326DB"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Lessico fondamentale per la gestione di semplici comunicazioni orali in contesti formali e informali.</w:t>
            </w:r>
          </w:p>
          <w:p w14:paraId="1726A203" w14:textId="77777777" w:rsidR="002D21EB" w:rsidRPr="00E93130" w:rsidRDefault="002D21EB" w:rsidP="002D21EB">
            <w:pPr>
              <w:widowControl w:val="0"/>
              <w:shd w:val="clear" w:color="auto" w:fill="FFFFFF" w:themeFill="background1"/>
              <w:jc w:val="both"/>
              <w:rPr>
                <w:rFonts w:eastAsia="Calibri"/>
                <w:sz w:val="14"/>
                <w:szCs w:val="14"/>
              </w:rPr>
            </w:pPr>
          </w:p>
          <w:p w14:paraId="402209B5" w14:textId="77777777" w:rsidR="002D21EB" w:rsidRPr="00E93130" w:rsidRDefault="002D21EB" w:rsidP="002D21EB">
            <w:pPr>
              <w:jc w:val="both"/>
              <w:rPr>
                <w:rFonts w:eastAsia="Calibri"/>
                <w:sz w:val="18"/>
                <w:szCs w:val="18"/>
              </w:rPr>
            </w:pPr>
            <w:r w:rsidRPr="00E93130">
              <w:rPr>
                <w:rFonts w:eastAsia="Calibri"/>
                <w:sz w:val="18"/>
                <w:szCs w:val="18"/>
              </w:rPr>
              <w:t>-Le strutture della comunicazione    e    le forme   linguistiche   di</w:t>
            </w:r>
          </w:p>
          <w:p w14:paraId="74DB3C91" w14:textId="77777777" w:rsidR="002D21EB" w:rsidRPr="00E93130" w:rsidRDefault="002D21EB" w:rsidP="002D21EB">
            <w:pPr>
              <w:jc w:val="both"/>
              <w:rPr>
                <w:rFonts w:eastAsia="Calibri"/>
                <w:sz w:val="18"/>
                <w:szCs w:val="18"/>
              </w:rPr>
            </w:pPr>
            <w:r w:rsidRPr="00E93130">
              <w:rPr>
                <w:rFonts w:eastAsia="Calibri"/>
                <w:sz w:val="18"/>
                <w:szCs w:val="18"/>
              </w:rPr>
              <w:t>espressione orale</w:t>
            </w:r>
          </w:p>
          <w:p w14:paraId="19AF8263" w14:textId="77777777" w:rsidR="002D21EB" w:rsidRPr="00E93130" w:rsidRDefault="002D21EB" w:rsidP="002D21EB">
            <w:pPr>
              <w:widowControl w:val="0"/>
              <w:shd w:val="clear" w:color="auto" w:fill="FFFFFF" w:themeFill="background1"/>
              <w:tabs>
                <w:tab w:val="left" w:pos="7725"/>
              </w:tabs>
              <w:jc w:val="both"/>
              <w:rPr>
                <w:rFonts w:eastAsia="Calibri"/>
                <w:sz w:val="14"/>
                <w:szCs w:val="14"/>
              </w:rPr>
            </w:pPr>
          </w:p>
          <w:p w14:paraId="7D29BF3E" w14:textId="77777777" w:rsidR="002D21EB" w:rsidRPr="00E93130" w:rsidRDefault="002D21EB" w:rsidP="002D21EB">
            <w:pPr>
              <w:widowControl w:val="0"/>
              <w:shd w:val="clear" w:color="auto" w:fill="FFFFFF" w:themeFill="background1"/>
              <w:rPr>
                <w:rFonts w:eastAsia="Calibri"/>
                <w:sz w:val="18"/>
                <w:szCs w:val="18"/>
              </w:rPr>
            </w:pPr>
            <w:r w:rsidRPr="00E93130">
              <w:rPr>
                <w:rFonts w:eastAsia="Calibri"/>
                <w:sz w:val="18"/>
                <w:szCs w:val="18"/>
              </w:rPr>
              <w:t>-Uso dei dizionari</w:t>
            </w:r>
          </w:p>
        </w:tc>
        <w:tc>
          <w:tcPr>
            <w:tcW w:w="3686" w:type="dxa"/>
          </w:tcPr>
          <w:p w14:paraId="459A9EF7" w14:textId="77777777" w:rsidR="002D21EB" w:rsidRPr="00E93130" w:rsidRDefault="002D21EB" w:rsidP="002D21EB">
            <w:pPr>
              <w:shd w:val="clear" w:color="auto" w:fill="FFFFFF" w:themeFill="background1"/>
              <w:jc w:val="both"/>
              <w:rPr>
                <w:sz w:val="18"/>
                <w:szCs w:val="18"/>
              </w:rPr>
            </w:pPr>
            <w:r w:rsidRPr="00E93130">
              <w:rPr>
                <w:sz w:val="18"/>
                <w:szCs w:val="18"/>
              </w:rPr>
              <w:t>Descrive oralmente e per iscritto, in modo semplice, aspetti del proprio vissuto e del proprio ambiente in lingua straniera</w:t>
            </w:r>
          </w:p>
          <w:p w14:paraId="57D143DE" w14:textId="77777777" w:rsidR="002D21EB" w:rsidRPr="00E93130" w:rsidRDefault="002D21EB" w:rsidP="002D21EB">
            <w:pPr>
              <w:shd w:val="clear" w:color="auto" w:fill="FFFFFF" w:themeFill="background1"/>
              <w:jc w:val="center"/>
              <w:rPr>
                <w:b/>
                <w:i/>
                <w:color w:val="FF0000"/>
                <w:sz w:val="18"/>
                <w:szCs w:val="18"/>
                <w:u w:val="single"/>
              </w:rPr>
            </w:pPr>
          </w:p>
          <w:p w14:paraId="12258932" w14:textId="77777777" w:rsidR="002D21EB" w:rsidRPr="00E93130" w:rsidRDefault="002D21EB" w:rsidP="002D21EB">
            <w:pPr>
              <w:widowControl w:val="0"/>
              <w:shd w:val="clear" w:color="auto" w:fill="FFFFFF" w:themeFill="background1"/>
              <w:jc w:val="both"/>
              <w:rPr>
                <w:rFonts w:eastAsia="Calibri"/>
                <w:sz w:val="18"/>
                <w:szCs w:val="18"/>
              </w:rPr>
            </w:pPr>
          </w:p>
          <w:p w14:paraId="450D0C12" w14:textId="77777777" w:rsidR="002D21EB" w:rsidRPr="00E93130" w:rsidRDefault="002D21EB" w:rsidP="002D21EB">
            <w:pPr>
              <w:widowControl w:val="0"/>
              <w:shd w:val="clear" w:color="auto" w:fill="FFFFFF" w:themeFill="background1"/>
              <w:jc w:val="both"/>
              <w:rPr>
                <w:rFonts w:eastAsia="Calibri"/>
                <w:sz w:val="18"/>
                <w:szCs w:val="18"/>
              </w:rPr>
            </w:pPr>
          </w:p>
          <w:p w14:paraId="2094DE44" w14:textId="77777777" w:rsidR="002D21EB" w:rsidRPr="00E93130" w:rsidRDefault="002D21EB" w:rsidP="002D21EB">
            <w:pPr>
              <w:widowControl w:val="0"/>
              <w:shd w:val="clear" w:color="auto" w:fill="FFFFFF" w:themeFill="background1"/>
              <w:jc w:val="both"/>
              <w:rPr>
                <w:rFonts w:eastAsia="Calibri"/>
                <w:sz w:val="18"/>
                <w:szCs w:val="18"/>
              </w:rPr>
            </w:pPr>
          </w:p>
          <w:p w14:paraId="0A1F945F" w14:textId="77777777" w:rsidR="002D21EB" w:rsidRPr="00E93130" w:rsidRDefault="002D21EB" w:rsidP="002D21EB">
            <w:pPr>
              <w:widowControl w:val="0"/>
              <w:shd w:val="clear" w:color="auto" w:fill="FFFFFF" w:themeFill="background1"/>
              <w:jc w:val="both"/>
              <w:rPr>
                <w:rFonts w:eastAsia="Calibri"/>
                <w:sz w:val="18"/>
                <w:szCs w:val="18"/>
              </w:rPr>
            </w:pPr>
          </w:p>
          <w:p w14:paraId="788BC6CB" w14:textId="77777777" w:rsidR="002D21EB" w:rsidRPr="00E93130" w:rsidRDefault="002D21EB" w:rsidP="002D21EB">
            <w:pPr>
              <w:widowControl w:val="0"/>
              <w:shd w:val="clear" w:color="auto" w:fill="FFFFFF" w:themeFill="background1"/>
              <w:jc w:val="both"/>
              <w:rPr>
                <w:rFonts w:eastAsia="Calibri"/>
                <w:sz w:val="18"/>
                <w:szCs w:val="18"/>
              </w:rPr>
            </w:pPr>
          </w:p>
          <w:p w14:paraId="25564220" w14:textId="77777777" w:rsidR="002D21EB" w:rsidRPr="00E93130" w:rsidRDefault="002D21EB" w:rsidP="002D21EB">
            <w:pPr>
              <w:widowControl w:val="0"/>
              <w:shd w:val="clear" w:color="auto" w:fill="FFFFFF" w:themeFill="background1"/>
              <w:jc w:val="both"/>
              <w:rPr>
                <w:rFonts w:eastAsia="Calibri"/>
                <w:sz w:val="16"/>
                <w:szCs w:val="16"/>
              </w:rPr>
            </w:pPr>
          </w:p>
        </w:tc>
      </w:tr>
      <w:tr w:rsidR="002D21EB" w14:paraId="2AB66EF2" w14:textId="77777777" w:rsidTr="00F423F6">
        <w:trPr>
          <w:trHeight w:val="114"/>
        </w:trPr>
        <w:tc>
          <w:tcPr>
            <w:tcW w:w="1242" w:type="dxa"/>
            <w:shd w:val="clear" w:color="auto" w:fill="CCECFF"/>
          </w:tcPr>
          <w:p w14:paraId="46E1EA4E" w14:textId="77777777" w:rsidR="0071471A" w:rsidRDefault="0071471A" w:rsidP="002D21EB">
            <w:pPr>
              <w:jc w:val="center"/>
              <w:rPr>
                <w:b/>
                <w:sz w:val="20"/>
                <w:szCs w:val="20"/>
                <w:u w:val="single"/>
                <w:lang w:eastAsia="en-US"/>
              </w:rPr>
            </w:pPr>
          </w:p>
          <w:p w14:paraId="63E69EC1" w14:textId="77777777" w:rsidR="002D21EB" w:rsidRPr="00FE7649" w:rsidRDefault="002D21EB" w:rsidP="002D21EB">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21654BF3" w14:textId="77777777" w:rsidR="0071471A" w:rsidRDefault="0071471A" w:rsidP="002D21EB">
            <w:pPr>
              <w:jc w:val="center"/>
              <w:rPr>
                <w:b/>
                <w:sz w:val="20"/>
                <w:szCs w:val="20"/>
                <w:u w:val="single"/>
                <w:lang w:eastAsia="en-US"/>
              </w:rPr>
            </w:pPr>
          </w:p>
          <w:p w14:paraId="461F6A17" w14:textId="77777777" w:rsidR="002D21EB" w:rsidRPr="00FE7649" w:rsidRDefault="0071471A" w:rsidP="002D21EB">
            <w:pPr>
              <w:jc w:val="center"/>
              <w:rPr>
                <w:b/>
                <w:sz w:val="20"/>
                <w:szCs w:val="20"/>
                <w:u w:val="single"/>
                <w:lang w:eastAsia="en-US"/>
              </w:rPr>
            </w:pPr>
            <w:r>
              <w:rPr>
                <w:b/>
                <w:sz w:val="20"/>
                <w:szCs w:val="20"/>
                <w:u w:val="single"/>
                <w:lang w:eastAsia="en-US"/>
              </w:rPr>
              <w:t>Abilità</w:t>
            </w:r>
          </w:p>
        </w:tc>
        <w:tc>
          <w:tcPr>
            <w:tcW w:w="2835" w:type="dxa"/>
            <w:shd w:val="clear" w:color="auto" w:fill="CCECFF"/>
          </w:tcPr>
          <w:p w14:paraId="3E35D2C4" w14:textId="77777777" w:rsidR="0071471A" w:rsidRDefault="0071471A" w:rsidP="002D21EB">
            <w:pPr>
              <w:jc w:val="center"/>
              <w:rPr>
                <w:b/>
                <w:sz w:val="20"/>
                <w:szCs w:val="20"/>
                <w:u w:val="single"/>
                <w:lang w:eastAsia="en-US"/>
              </w:rPr>
            </w:pPr>
          </w:p>
          <w:p w14:paraId="31E37DF3" w14:textId="77777777" w:rsidR="002D21EB" w:rsidRPr="00FE7649" w:rsidRDefault="002D21EB" w:rsidP="002D21EB">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7F639775" w14:textId="77777777" w:rsidR="002D21EB" w:rsidRPr="00FE7649" w:rsidRDefault="0071471A" w:rsidP="002D21EB">
            <w:pPr>
              <w:jc w:val="center"/>
              <w:rPr>
                <w:b/>
                <w:sz w:val="20"/>
                <w:szCs w:val="20"/>
                <w:u w:val="single"/>
                <w:lang w:eastAsia="en-US"/>
              </w:rPr>
            </w:pPr>
            <w:r>
              <w:rPr>
                <w:b/>
                <w:sz w:val="20"/>
                <w:szCs w:val="20"/>
                <w:u w:val="single"/>
                <w:lang w:eastAsia="en-US"/>
              </w:rPr>
              <w:t>Traguardi per lo sviluppo delle C</w:t>
            </w:r>
            <w:r w:rsidR="002D21EB" w:rsidRPr="00FE7649">
              <w:rPr>
                <w:b/>
                <w:sz w:val="20"/>
                <w:szCs w:val="20"/>
                <w:u w:val="single"/>
                <w:lang w:eastAsia="en-US"/>
              </w:rPr>
              <w:t>ompetenze</w:t>
            </w:r>
          </w:p>
        </w:tc>
      </w:tr>
      <w:tr w:rsidR="002D21EB" w14:paraId="6B413C03" w14:textId="77777777" w:rsidTr="00F423F6">
        <w:trPr>
          <w:trHeight w:val="1408"/>
        </w:trPr>
        <w:tc>
          <w:tcPr>
            <w:tcW w:w="1242" w:type="dxa"/>
            <w:shd w:val="clear" w:color="auto" w:fill="CCECFF"/>
          </w:tcPr>
          <w:p w14:paraId="33CB151A" w14:textId="77777777" w:rsidR="002D21EB" w:rsidRPr="00E93130" w:rsidRDefault="002D21EB" w:rsidP="002D21EB">
            <w:pPr>
              <w:jc w:val="center"/>
              <w:rPr>
                <w:rFonts w:eastAsia="Calibri"/>
                <w:b/>
                <w:sz w:val="18"/>
                <w:szCs w:val="18"/>
                <w:u w:val="single"/>
              </w:rPr>
            </w:pPr>
          </w:p>
          <w:p w14:paraId="10F56276" w14:textId="77777777" w:rsidR="002D21EB" w:rsidRPr="00E93130" w:rsidRDefault="002D21EB" w:rsidP="002D21EB">
            <w:pPr>
              <w:shd w:val="clear" w:color="auto" w:fill="CCECFF"/>
              <w:jc w:val="center"/>
              <w:rPr>
                <w:rFonts w:eastAsia="Calibri"/>
                <w:b/>
                <w:sz w:val="18"/>
                <w:szCs w:val="18"/>
                <w:u w:val="single"/>
              </w:rPr>
            </w:pPr>
          </w:p>
          <w:p w14:paraId="30CEFE71" w14:textId="77777777" w:rsidR="002D21EB" w:rsidRDefault="002D21EB" w:rsidP="002D21EB">
            <w:pPr>
              <w:shd w:val="clear" w:color="auto" w:fill="CCECFF"/>
              <w:jc w:val="center"/>
              <w:rPr>
                <w:rFonts w:eastAsia="Calibri"/>
                <w:b/>
                <w:sz w:val="18"/>
                <w:szCs w:val="18"/>
                <w:u w:val="single"/>
              </w:rPr>
            </w:pPr>
          </w:p>
          <w:p w14:paraId="10040A06" w14:textId="77777777" w:rsidR="002D21EB" w:rsidRPr="00C96ABD" w:rsidRDefault="002D21EB" w:rsidP="002D21EB">
            <w:pPr>
              <w:shd w:val="clear" w:color="auto" w:fill="CCECFF"/>
              <w:jc w:val="center"/>
              <w:rPr>
                <w:rFonts w:eastAsia="Calibri"/>
                <w:b/>
                <w:sz w:val="20"/>
                <w:szCs w:val="20"/>
                <w:u w:val="single"/>
              </w:rPr>
            </w:pPr>
            <w:r w:rsidRPr="00C96ABD">
              <w:rPr>
                <w:rFonts w:eastAsia="Calibri"/>
                <w:b/>
                <w:sz w:val="20"/>
                <w:szCs w:val="20"/>
                <w:u w:val="single"/>
              </w:rPr>
              <w:t>Arte e Immagine</w:t>
            </w:r>
          </w:p>
        </w:tc>
        <w:tc>
          <w:tcPr>
            <w:tcW w:w="2977" w:type="dxa"/>
          </w:tcPr>
          <w:p w14:paraId="06013AE9"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-Rispettare e tutelare il bene pubblico</w:t>
            </w:r>
          </w:p>
          <w:p w14:paraId="783DAEFE" w14:textId="77777777" w:rsidR="002D21EB" w:rsidRPr="00E93130" w:rsidRDefault="002D21EB" w:rsidP="002D21EB">
            <w:pPr>
              <w:widowControl w:val="0"/>
              <w:shd w:val="clear" w:color="auto" w:fill="FFFFFF" w:themeFill="background1"/>
              <w:jc w:val="both"/>
              <w:rPr>
                <w:rFonts w:eastAsia="Calibri"/>
                <w:sz w:val="18"/>
                <w:szCs w:val="18"/>
              </w:rPr>
            </w:pPr>
          </w:p>
          <w:p w14:paraId="716F48DF"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-Esplorare le risorse online</w:t>
            </w:r>
          </w:p>
        </w:tc>
        <w:tc>
          <w:tcPr>
            <w:tcW w:w="2835" w:type="dxa"/>
          </w:tcPr>
          <w:p w14:paraId="554B83ED"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-Elementi essenziali dell’espressione grafica, pittorica, plastica.</w:t>
            </w:r>
          </w:p>
          <w:p w14:paraId="4D11111C" w14:textId="77777777" w:rsidR="002D21EB" w:rsidRPr="00E93130" w:rsidRDefault="002D21EB" w:rsidP="002D21EB">
            <w:pPr>
              <w:widowControl w:val="0"/>
              <w:shd w:val="clear" w:color="auto" w:fill="FFFFFF" w:themeFill="background1"/>
              <w:jc w:val="both"/>
              <w:rPr>
                <w:rFonts w:eastAsia="Calibri"/>
                <w:sz w:val="16"/>
                <w:szCs w:val="16"/>
              </w:rPr>
            </w:pPr>
          </w:p>
          <w:p w14:paraId="22CA3C3C"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-Rispetto delle principali forme di espressione artistica</w:t>
            </w:r>
          </w:p>
        </w:tc>
        <w:tc>
          <w:tcPr>
            <w:tcW w:w="3686" w:type="dxa"/>
          </w:tcPr>
          <w:p w14:paraId="43759433" w14:textId="77777777" w:rsidR="002D21EB" w:rsidRPr="00E93130" w:rsidRDefault="002D21EB" w:rsidP="002D21EB">
            <w:pPr>
              <w:widowControl w:val="0"/>
              <w:shd w:val="clear" w:color="auto" w:fill="FFFFFF" w:themeFill="background1"/>
              <w:jc w:val="both"/>
              <w:rPr>
                <w:rFonts w:eastAsia="Calibri"/>
                <w:sz w:val="18"/>
                <w:szCs w:val="18"/>
              </w:rPr>
            </w:pPr>
            <w:r w:rsidRPr="00E93130">
              <w:rPr>
                <w:rFonts w:eastAsia="Calibri"/>
                <w:sz w:val="18"/>
                <w:szCs w:val="18"/>
              </w:rPr>
              <w:t>Conosce aspetti e processi essenziali della storia del suo ambiente</w:t>
            </w:r>
          </w:p>
          <w:p w14:paraId="10C35088" w14:textId="77777777" w:rsidR="002D21EB" w:rsidRPr="00E93130" w:rsidRDefault="002D21EB" w:rsidP="002D21EB">
            <w:pPr>
              <w:shd w:val="clear" w:color="auto" w:fill="FFFFFF" w:themeFill="background1"/>
              <w:rPr>
                <w:rFonts w:eastAsia="Calibri"/>
                <w:sz w:val="14"/>
                <w:szCs w:val="14"/>
              </w:rPr>
            </w:pPr>
          </w:p>
          <w:p w14:paraId="2FF52961" w14:textId="77777777" w:rsidR="002D21EB" w:rsidRPr="00E93130" w:rsidRDefault="002D21EB" w:rsidP="002D21EB">
            <w:pPr>
              <w:shd w:val="clear" w:color="auto" w:fill="FFFFFF" w:themeFill="background1"/>
              <w:jc w:val="both"/>
              <w:rPr>
                <w:sz w:val="18"/>
                <w:szCs w:val="18"/>
              </w:rPr>
            </w:pPr>
            <w:r w:rsidRPr="00E93130">
              <w:rPr>
                <w:rFonts w:eastAsia="Calibri"/>
                <w:sz w:val="18"/>
                <w:szCs w:val="18"/>
              </w:rPr>
              <w:t>Riconosce gli elementi principali del patrimonio artistico e ambientale ed è sensibile ai problemi della sua tutela e conservazione.</w:t>
            </w:r>
          </w:p>
        </w:tc>
      </w:tr>
      <w:tr w:rsidR="002D21EB" w14:paraId="1A8633B6" w14:textId="77777777" w:rsidTr="00F423F6">
        <w:trPr>
          <w:trHeight w:val="118"/>
        </w:trPr>
        <w:tc>
          <w:tcPr>
            <w:tcW w:w="1242" w:type="dxa"/>
            <w:shd w:val="clear" w:color="auto" w:fill="CCECFF"/>
          </w:tcPr>
          <w:p w14:paraId="40A82DC2" w14:textId="77777777" w:rsidR="0071471A" w:rsidRDefault="0071471A" w:rsidP="002D21EB">
            <w:pPr>
              <w:jc w:val="center"/>
              <w:rPr>
                <w:b/>
                <w:sz w:val="20"/>
                <w:szCs w:val="20"/>
                <w:u w:val="single"/>
                <w:lang w:eastAsia="en-US"/>
              </w:rPr>
            </w:pPr>
          </w:p>
          <w:p w14:paraId="0EF05042" w14:textId="77777777" w:rsidR="002D21EB" w:rsidRPr="00FE7649" w:rsidRDefault="002D21EB" w:rsidP="002D21EB">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3443B338" w14:textId="77777777" w:rsidR="0071471A" w:rsidRDefault="0071471A" w:rsidP="002D21EB">
            <w:pPr>
              <w:jc w:val="center"/>
              <w:rPr>
                <w:b/>
                <w:sz w:val="20"/>
                <w:szCs w:val="20"/>
                <w:u w:val="single"/>
                <w:lang w:eastAsia="en-US"/>
              </w:rPr>
            </w:pPr>
          </w:p>
          <w:p w14:paraId="243F2A83" w14:textId="77777777" w:rsidR="002D21EB" w:rsidRPr="00FE7649" w:rsidRDefault="0071471A" w:rsidP="002D21EB">
            <w:pPr>
              <w:jc w:val="center"/>
              <w:rPr>
                <w:b/>
                <w:sz w:val="20"/>
                <w:szCs w:val="20"/>
                <w:u w:val="single"/>
                <w:lang w:eastAsia="en-US"/>
              </w:rPr>
            </w:pPr>
            <w:r>
              <w:rPr>
                <w:b/>
                <w:sz w:val="20"/>
                <w:szCs w:val="20"/>
                <w:u w:val="single"/>
                <w:lang w:eastAsia="en-US"/>
              </w:rPr>
              <w:t>Abilit</w:t>
            </w:r>
            <w:r w:rsidR="00CB510B">
              <w:rPr>
                <w:b/>
                <w:sz w:val="20"/>
                <w:szCs w:val="20"/>
                <w:u w:val="single"/>
                <w:lang w:eastAsia="en-US"/>
              </w:rPr>
              <w:t>à</w:t>
            </w:r>
          </w:p>
        </w:tc>
        <w:tc>
          <w:tcPr>
            <w:tcW w:w="2835" w:type="dxa"/>
            <w:shd w:val="clear" w:color="auto" w:fill="CCECFF"/>
          </w:tcPr>
          <w:p w14:paraId="264E9BCA" w14:textId="77777777" w:rsidR="0071471A" w:rsidRDefault="0071471A" w:rsidP="002D21EB">
            <w:pPr>
              <w:jc w:val="center"/>
              <w:rPr>
                <w:b/>
                <w:sz w:val="20"/>
                <w:szCs w:val="20"/>
                <w:u w:val="single"/>
                <w:lang w:eastAsia="en-US"/>
              </w:rPr>
            </w:pPr>
          </w:p>
          <w:p w14:paraId="30BB50B4" w14:textId="77777777" w:rsidR="002D21EB" w:rsidRPr="00FE7649" w:rsidRDefault="002D21EB" w:rsidP="002D21EB">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1D13C556" w14:textId="77777777" w:rsidR="002D21EB" w:rsidRPr="00FE7649" w:rsidRDefault="0071471A" w:rsidP="002D21EB">
            <w:pPr>
              <w:jc w:val="center"/>
              <w:rPr>
                <w:b/>
                <w:sz w:val="20"/>
                <w:szCs w:val="20"/>
                <w:u w:val="single"/>
                <w:lang w:eastAsia="en-US"/>
              </w:rPr>
            </w:pPr>
            <w:r>
              <w:rPr>
                <w:b/>
                <w:sz w:val="20"/>
                <w:szCs w:val="20"/>
                <w:u w:val="single"/>
                <w:lang w:eastAsia="en-US"/>
              </w:rPr>
              <w:t xml:space="preserve">Traguardi per lo sviluppo delle </w:t>
            </w:r>
            <w:r w:rsidR="002D21EB" w:rsidRPr="00FE7649">
              <w:rPr>
                <w:b/>
                <w:sz w:val="20"/>
                <w:szCs w:val="20"/>
                <w:u w:val="single"/>
                <w:lang w:eastAsia="en-US"/>
              </w:rPr>
              <w:t>competenze</w:t>
            </w:r>
          </w:p>
        </w:tc>
      </w:tr>
      <w:tr w:rsidR="002D21EB" w14:paraId="15C8BEBD" w14:textId="77777777" w:rsidTr="00F423F6">
        <w:trPr>
          <w:trHeight w:val="137"/>
        </w:trPr>
        <w:tc>
          <w:tcPr>
            <w:tcW w:w="1242" w:type="dxa"/>
            <w:shd w:val="clear" w:color="auto" w:fill="CCECFF"/>
          </w:tcPr>
          <w:p w14:paraId="297A7AD3" w14:textId="77777777" w:rsidR="002D21EB" w:rsidRPr="00960C88" w:rsidRDefault="002D21EB" w:rsidP="002D21EB">
            <w:pPr>
              <w:jc w:val="center"/>
              <w:rPr>
                <w:rFonts w:eastAsia="Calibri"/>
                <w:b/>
                <w:sz w:val="18"/>
                <w:szCs w:val="18"/>
                <w:u w:val="single"/>
              </w:rPr>
            </w:pPr>
          </w:p>
          <w:p w14:paraId="5AC6C2D9" w14:textId="77777777" w:rsidR="002D21EB" w:rsidRPr="00960C88" w:rsidRDefault="002D21EB" w:rsidP="002D21EB">
            <w:pPr>
              <w:shd w:val="clear" w:color="auto" w:fill="CCECFF"/>
              <w:jc w:val="center"/>
              <w:rPr>
                <w:rFonts w:eastAsia="Calibri"/>
                <w:b/>
                <w:sz w:val="18"/>
                <w:szCs w:val="18"/>
                <w:u w:val="single"/>
              </w:rPr>
            </w:pPr>
          </w:p>
          <w:p w14:paraId="162DE2A4" w14:textId="77777777" w:rsidR="002D21EB" w:rsidRPr="00960C88" w:rsidRDefault="002D21EB" w:rsidP="002D21EB">
            <w:pPr>
              <w:shd w:val="clear" w:color="auto" w:fill="CCECFF"/>
              <w:jc w:val="center"/>
              <w:rPr>
                <w:rFonts w:eastAsia="Calibri"/>
                <w:b/>
                <w:sz w:val="18"/>
                <w:szCs w:val="18"/>
                <w:u w:val="single"/>
              </w:rPr>
            </w:pPr>
          </w:p>
          <w:p w14:paraId="795C5EF4" w14:textId="77777777" w:rsidR="002D21EB" w:rsidRPr="00960C88" w:rsidRDefault="002D21EB" w:rsidP="0071471A">
            <w:pPr>
              <w:shd w:val="clear" w:color="auto" w:fill="CCECFF"/>
              <w:rPr>
                <w:rFonts w:eastAsia="Calibri"/>
                <w:b/>
                <w:sz w:val="18"/>
                <w:szCs w:val="18"/>
                <w:u w:val="single"/>
              </w:rPr>
            </w:pPr>
          </w:p>
          <w:p w14:paraId="67B3AB60" w14:textId="77777777" w:rsidR="002D21EB" w:rsidRPr="0071471A" w:rsidRDefault="0071471A" w:rsidP="002D21EB">
            <w:pPr>
              <w:shd w:val="clear" w:color="auto" w:fill="CCECFF"/>
              <w:jc w:val="center"/>
              <w:rPr>
                <w:rFonts w:eastAsia="Calibri"/>
                <w:b/>
                <w:sz w:val="20"/>
                <w:szCs w:val="20"/>
                <w:u w:val="single"/>
              </w:rPr>
            </w:pPr>
            <w:r w:rsidRPr="0071471A">
              <w:rPr>
                <w:rFonts w:eastAsia="Calibri"/>
                <w:b/>
                <w:sz w:val="20"/>
                <w:szCs w:val="20"/>
                <w:u w:val="single"/>
              </w:rPr>
              <w:t>Scienze Motorie</w:t>
            </w:r>
          </w:p>
          <w:p w14:paraId="72C28213" w14:textId="77777777" w:rsidR="002D21EB" w:rsidRPr="00960C88" w:rsidRDefault="002D21EB" w:rsidP="002D21EB">
            <w:pPr>
              <w:shd w:val="clear" w:color="auto" w:fill="CCECFF"/>
              <w:jc w:val="center"/>
              <w:rPr>
                <w:rFonts w:eastAsia="Calibri"/>
                <w:b/>
                <w:sz w:val="18"/>
                <w:szCs w:val="18"/>
                <w:u w:val="single"/>
              </w:rPr>
            </w:pPr>
          </w:p>
          <w:p w14:paraId="2B050AF0" w14:textId="77777777" w:rsidR="002D21EB" w:rsidRPr="00960C88" w:rsidRDefault="002D21EB" w:rsidP="002D21EB">
            <w:pPr>
              <w:shd w:val="clear" w:color="auto" w:fill="CCECFF"/>
              <w:rPr>
                <w:rFonts w:eastAsia="Calibri"/>
                <w:b/>
                <w:sz w:val="18"/>
                <w:szCs w:val="18"/>
                <w:u w:val="single"/>
              </w:rPr>
            </w:pPr>
          </w:p>
          <w:p w14:paraId="7B8172B9" w14:textId="77777777" w:rsidR="002D21EB" w:rsidRPr="00960C88" w:rsidRDefault="002D21EB" w:rsidP="002D21EB">
            <w:pPr>
              <w:shd w:val="clear" w:color="auto" w:fill="CCECFF"/>
              <w:rPr>
                <w:rFonts w:eastAsia="Calibri"/>
                <w:b/>
                <w:sz w:val="18"/>
                <w:szCs w:val="18"/>
                <w:u w:val="single"/>
              </w:rPr>
            </w:pPr>
          </w:p>
          <w:p w14:paraId="301B25BC" w14:textId="77777777" w:rsidR="002D21EB" w:rsidRPr="00960C88" w:rsidRDefault="002D21EB" w:rsidP="002D21EB">
            <w:pPr>
              <w:shd w:val="clear" w:color="auto" w:fill="CCECFF"/>
              <w:jc w:val="center"/>
              <w:rPr>
                <w:rFonts w:eastAsia="Calibri"/>
                <w:b/>
                <w:sz w:val="18"/>
                <w:szCs w:val="18"/>
                <w:u w:val="single"/>
              </w:rPr>
            </w:pPr>
          </w:p>
        </w:tc>
        <w:tc>
          <w:tcPr>
            <w:tcW w:w="2977" w:type="dxa"/>
          </w:tcPr>
          <w:p w14:paraId="1C8360F6" w14:textId="77777777" w:rsidR="002D21EB" w:rsidRPr="00A63A29" w:rsidRDefault="002D21EB" w:rsidP="002D21EB">
            <w:pPr>
              <w:jc w:val="both"/>
              <w:rPr>
                <w:sz w:val="18"/>
                <w:szCs w:val="18"/>
              </w:rPr>
            </w:pPr>
            <w:r w:rsidRPr="00A63A29">
              <w:rPr>
                <w:sz w:val="18"/>
                <w:szCs w:val="18"/>
              </w:rPr>
              <w:t xml:space="preserve">Conosce e applica correttamente regole e comportamenti rispettosi e collaborativi. </w:t>
            </w:r>
          </w:p>
          <w:p w14:paraId="772B71AA" w14:textId="77777777" w:rsidR="002D21EB" w:rsidRPr="00A63A29" w:rsidRDefault="002D21EB" w:rsidP="002D21EB">
            <w:pPr>
              <w:jc w:val="both"/>
              <w:rPr>
                <w:sz w:val="18"/>
                <w:szCs w:val="18"/>
              </w:rPr>
            </w:pPr>
          </w:p>
          <w:p w14:paraId="58B47EB8" w14:textId="77777777" w:rsidR="002D21EB" w:rsidRPr="00A63A29" w:rsidRDefault="002D21EB" w:rsidP="002D21EB">
            <w:pPr>
              <w:jc w:val="both"/>
              <w:rPr>
                <w:sz w:val="18"/>
                <w:szCs w:val="18"/>
              </w:rPr>
            </w:pPr>
            <w:r w:rsidRPr="00A63A29">
              <w:rPr>
                <w:sz w:val="18"/>
                <w:szCs w:val="18"/>
              </w:rPr>
              <w:t xml:space="preserve">Pratica attività e assume comportamenti finalizzati alla prevenzione e alla tutela della salute. </w:t>
            </w:r>
          </w:p>
          <w:p w14:paraId="1F6E2B58" w14:textId="77777777" w:rsidR="002D21EB" w:rsidRPr="00A63A29" w:rsidRDefault="002D21EB" w:rsidP="002D21EB">
            <w:pPr>
              <w:jc w:val="both"/>
              <w:rPr>
                <w:sz w:val="18"/>
                <w:szCs w:val="18"/>
              </w:rPr>
            </w:pPr>
          </w:p>
          <w:p w14:paraId="608181EB" w14:textId="77777777" w:rsidR="002D21EB" w:rsidRPr="00A63A29" w:rsidRDefault="002D21EB" w:rsidP="002D21EB">
            <w:pPr>
              <w:widowControl w:val="0"/>
              <w:shd w:val="clear" w:color="auto" w:fill="FFFFFF" w:themeFill="background1"/>
              <w:jc w:val="both"/>
              <w:rPr>
                <w:rFonts w:eastAsia="Calibri"/>
                <w:sz w:val="18"/>
                <w:szCs w:val="18"/>
              </w:rPr>
            </w:pPr>
            <w:r w:rsidRPr="00A63A29">
              <w:rPr>
                <w:sz w:val="18"/>
                <w:szCs w:val="18"/>
              </w:rPr>
              <w:t>Adotta comportamenti appropriati per la sicurezza propria e degli altri</w:t>
            </w:r>
          </w:p>
        </w:tc>
        <w:tc>
          <w:tcPr>
            <w:tcW w:w="2835" w:type="dxa"/>
          </w:tcPr>
          <w:p w14:paraId="636201FD" w14:textId="77777777" w:rsidR="002D21EB" w:rsidRPr="00A63A29" w:rsidRDefault="002D21EB" w:rsidP="002D21EB">
            <w:pPr>
              <w:widowControl w:val="0"/>
              <w:shd w:val="clear" w:color="auto" w:fill="FFFFFF" w:themeFill="background1"/>
              <w:jc w:val="both"/>
              <w:rPr>
                <w:sz w:val="18"/>
                <w:szCs w:val="18"/>
              </w:rPr>
            </w:pPr>
            <w:r w:rsidRPr="00A63A29">
              <w:rPr>
                <w:sz w:val="18"/>
                <w:szCs w:val="18"/>
              </w:rPr>
              <w:t>-La sicurezza tra le mura scolastiche</w:t>
            </w:r>
            <w:r w:rsidR="00CB510B">
              <w:rPr>
                <w:sz w:val="18"/>
                <w:szCs w:val="18"/>
              </w:rPr>
              <w:t>.</w:t>
            </w:r>
          </w:p>
          <w:p w14:paraId="41F33D26" w14:textId="77777777" w:rsidR="002D21EB" w:rsidRPr="00A63A29" w:rsidRDefault="002D21EB" w:rsidP="002D21EB">
            <w:pPr>
              <w:widowControl w:val="0"/>
              <w:shd w:val="clear" w:color="auto" w:fill="FFFFFF" w:themeFill="background1"/>
              <w:jc w:val="both"/>
              <w:rPr>
                <w:sz w:val="18"/>
                <w:szCs w:val="18"/>
              </w:rPr>
            </w:pPr>
          </w:p>
          <w:p w14:paraId="2B7DA669" w14:textId="77777777" w:rsidR="002D21EB" w:rsidRPr="00A63A29" w:rsidRDefault="002D21EB" w:rsidP="002D21EB">
            <w:pPr>
              <w:widowControl w:val="0"/>
              <w:shd w:val="clear" w:color="auto" w:fill="FFFFFF" w:themeFill="background1"/>
              <w:jc w:val="both"/>
              <w:rPr>
                <w:rFonts w:eastAsia="Calibri"/>
                <w:sz w:val="18"/>
                <w:szCs w:val="18"/>
              </w:rPr>
            </w:pPr>
            <w:r w:rsidRPr="00A63A29">
              <w:rPr>
                <w:sz w:val="18"/>
                <w:szCs w:val="18"/>
              </w:rPr>
              <w:t xml:space="preserve">- Agenda 2030  </w:t>
            </w:r>
          </w:p>
        </w:tc>
        <w:tc>
          <w:tcPr>
            <w:tcW w:w="3686" w:type="dxa"/>
          </w:tcPr>
          <w:p w14:paraId="0E65C830" w14:textId="77777777" w:rsidR="002D21EB" w:rsidRPr="00A63A29" w:rsidRDefault="002D21EB" w:rsidP="002D21EB">
            <w:pPr>
              <w:jc w:val="both"/>
              <w:rPr>
                <w:sz w:val="18"/>
                <w:szCs w:val="18"/>
              </w:rPr>
            </w:pPr>
            <w:r w:rsidRPr="00A63A29">
              <w:rPr>
                <w:sz w:val="18"/>
                <w:szCs w:val="18"/>
              </w:rPr>
              <w:t xml:space="preserve">L’alunno è consapevole delle proprie competenze motorie sia nei punti di forza che nei limiti. </w:t>
            </w:r>
          </w:p>
          <w:p w14:paraId="71BD9C32" w14:textId="77777777" w:rsidR="002D21EB" w:rsidRPr="00A63A29" w:rsidRDefault="002D21EB" w:rsidP="002D21EB">
            <w:pPr>
              <w:jc w:val="both"/>
              <w:rPr>
                <w:sz w:val="12"/>
                <w:szCs w:val="12"/>
              </w:rPr>
            </w:pPr>
            <w:r w:rsidRPr="00A63A29">
              <w:rPr>
                <w:sz w:val="18"/>
                <w:szCs w:val="18"/>
              </w:rPr>
              <w:t xml:space="preserve"> </w:t>
            </w:r>
          </w:p>
          <w:p w14:paraId="121E244D" w14:textId="77777777" w:rsidR="002D21EB" w:rsidRPr="00A63A29" w:rsidRDefault="002D21EB" w:rsidP="002D21EB">
            <w:pPr>
              <w:jc w:val="both"/>
              <w:rPr>
                <w:sz w:val="18"/>
                <w:szCs w:val="18"/>
              </w:rPr>
            </w:pPr>
            <w:r w:rsidRPr="00A63A29">
              <w:rPr>
                <w:sz w:val="18"/>
                <w:szCs w:val="18"/>
              </w:rPr>
              <w:t xml:space="preserve">Utilizza le abilità motorie e sportive acquisite adattando il movimento in situazione. </w:t>
            </w:r>
          </w:p>
          <w:p w14:paraId="29635472" w14:textId="77777777" w:rsidR="002D21EB" w:rsidRPr="00A63A29" w:rsidRDefault="002D21EB" w:rsidP="002D21EB">
            <w:pPr>
              <w:jc w:val="both"/>
              <w:rPr>
                <w:sz w:val="14"/>
                <w:szCs w:val="14"/>
              </w:rPr>
            </w:pPr>
          </w:p>
          <w:p w14:paraId="62AB7546" w14:textId="77777777" w:rsidR="002D21EB" w:rsidRPr="00A63A29" w:rsidRDefault="002D21EB" w:rsidP="002D21EB">
            <w:pPr>
              <w:jc w:val="both"/>
              <w:rPr>
                <w:sz w:val="18"/>
                <w:szCs w:val="18"/>
              </w:rPr>
            </w:pPr>
            <w:r w:rsidRPr="00A63A29">
              <w:rPr>
                <w:sz w:val="18"/>
                <w:szCs w:val="18"/>
              </w:rPr>
              <w:t xml:space="preserve">Utilizza gli aspetti comunicativo relazionali del linguaggio motorio per entrare in relazione con gli altri, praticando, inoltre, attivamente i valori sportivi (fair – play) come modalità di relazione </w:t>
            </w:r>
            <w:r w:rsidRPr="00A63A29">
              <w:rPr>
                <w:sz w:val="18"/>
                <w:szCs w:val="18"/>
              </w:rPr>
              <w:lastRenderedPageBreak/>
              <w:t xml:space="preserve">quotidiana e di rispetto delle regole. </w:t>
            </w:r>
          </w:p>
          <w:p w14:paraId="66BEF2CB" w14:textId="77777777" w:rsidR="002D21EB" w:rsidRPr="00A63A29" w:rsidRDefault="002D21EB" w:rsidP="002D21EB">
            <w:pPr>
              <w:jc w:val="both"/>
              <w:rPr>
                <w:sz w:val="12"/>
                <w:szCs w:val="12"/>
              </w:rPr>
            </w:pPr>
          </w:p>
          <w:p w14:paraId="467532F5" w14:textId="77777777" w:rsidR="002D21EB" w:rsidRPr="00A63A29" w:rsidRDefault="002D21EB" w:rsidP="002D21EB">
            <w:pPr>
              <w:jc w:val="both"/>
              <w:rPr>
                <w:sz w:val="18"/>
                <w:szCs w:val="18"/>
              </w:rPr>
            </w:pPr>
            <w:r w:rsidRPr="00A63A29">
              <w:rPr>
                <w:sz w:val="18"/>
                <w:szCs w:val="18"/>
              </w:rPr>
              <w:t xml:space="preserve">Riconosce, ricerca e applica a se stesso comportamenti di promozione dello “star bene” in ordine a un sano stile di vita e alla prevenzione. </w:t>
            </w:r>
          </w:p>
          <w:p w14:paraId="1930B959" w14:textId="77777777" w:rsidR="002D21EB" w:rsidRPr="00A63A29" w:rsidRDefault="002D21EB" w:rsidP="002D21EB">
            <w:pPr>
              <w:jc w:val="both"/>
              <w:rPr>
                <w:sz w:val="12"/>
                <w:szCs w:val="12"/>
              </w:rPr>
            </w:pPr>
          </w:p>
          <w:p w14:paraId="7D4344B9" w14:textId="77777777" w:rsidR="002D21EB" w:rsidRPr="00A63A29" w:rsidRDefault="002D21EB" w:rsidP="002D21EB">
            <w:pPr>
              <w:jc w:val="both"/>
              <w:rPr>
                <w:sz w:val="18"/>
                <w:szCs w:val="18"/>
              </w:rPr>
            </w:pPr>
            <w:r w:rsidRPr="00A63A29">
              <w:rPr>
                <w:sz w:val="18"/>
                <w:szCs w:val="18"/>
              </w:rPr>
              <w:t xml:space="preserve">Rispetta criteri base di sicurezza per sé e per gli altri. </w:t>
            </w:r>
          </w:p>
          <w:p w14:paraId="18B072A8" w14:textId="77777777" w:rsidR="002D21EB" w:rsidRPr="00A63A29" w:rsidRDefault="002D21EB" w:rsidP="002D21EB">
            <w:pPr>
              <w:jc w:val="both"/>
              <w:rPr>
                <w:sz w:val="14"/>
                <w:szCs w:val="14"/>
              </w:rPr>
            </w:pPr>
          </w:p>
          <w:p w14:paraId="442B5DD7" w14:textId="77777777" w:rsidR="002D21EB" w:rsidRDefault="002D21EB" w:rsidP="002D21EB">
            <w:pPr>
              <w:shd w:val="clear" w:color="auto" w:fill="FFFFFF" w:themeFill="background1"/>
              <w:jc w:val="both"/>
              <w:rPr>
                <w:sz w:val="18"/>
                <w:szCs w:val="18"/>
              </w:rPr>
            </w:pPr>
            <w:r w:rsidRPr="00A63A29">
              <w:rPr>
                <w:sz w:val="18"/>
                <w:szCs w:val="18"/>
              </w:rPr>
              <w:t>È capace di integrarsi nel gruppo, di assumersi responsabilità e di impegnarsi per il bene comune</w:t>
            </w:r>
          </w:p>
          <w:p w14:paraId="4EBBCD88" w14:textId="77777777" w:rsidR="0071471A" w:rsidRPr="00A63A29" w:rsidRDefault="0071471A" w:rsidP="002D21EB">
            <w:pPr>
              <w:shd w:val="clear" w:color="auto" w:fill="FFFFFF" w:themeFill="background1"/>
              <w:jc w:val="both"/>
              <w:rPr>
                <w:rFonts w:eastAsia="Calibri"/>
                <w:sz w:val="18"/>
                <w:szCs w:val="18"/>
              </w:rPr>
            </w:pPr>
          </w:p>
        </w:tc>
      </w:tr>
      <w:tr w:rsidR="002D21EB" w14:paraId="170DF3BF" w14:textId="77777777" w:rsidTr="002D21EB">
        <w:trPr>
          <w:trHeight w:val="235"/>
        </w:trPr>
        <w:tc>
          <w:tcPr>
            <w:tcW w:w="1242" w:type="dxa"/>
            <w:shd w:val="clear" w:color="auto" w:fill="CCECFF"/>
          </w:tcPr>
          <w:p w14:paraId="514A1474" w14:textId="77777777" w:rsidR="00653F85" w:rsidRDefault="00653F85" w:rsidP="002D21EB">
            <w:pPr>
              <w:jc w:val="center"/>
              <w:rPr>
                <w:b/>
                <w:sz w:val="20"/>
                <w:szCs w:val="20"/>
                <w:u w:val="single"/>
                <w:lang w:eastAsia="en-US"/>
              </w:rPr>
            </w:pPr>
          </w:p>
          <w:p w14:paraId="21FF7E09" w14:textId="77777777" w:rsidR="002D21EB" w:rsidRPr="00FE7649" w:rsidRDefault="002D21EB" w:rsidP="002D21EB">
            <w:pPr>
              <w:jc w:val="center"/>
              <w:rPr>
                <w:b/>
                <w:sz w:val="20"/>
                <w:szCs w:val="20"/>
                <w:u w:val="single"/>
                <w:lang w:eastAsia="en-US"/>
              </w:rPr>
            </w:pPr>
            <w:r w:rsidRPr="00FE7649">
              <w:rPr>
                <w:b/>
                <w:sz w:val="20"/>
                <w:szCs w:val="20"/>
                <w:u w:val="single"/>
                <w:lang w:eastAsia="en-US"/>
              </w:rPr>
              <w:t>Disciplina</w:t>
            </w:r>
          </w:p>
        </w:tc>
        <w:tc>
          <w:tcPr>
            <w:tcW w:w="2977" w:type="dxa"/>
            <w:shd w:val="clear" w:color="auto" w:fill="CCECFF"/>
          </w:tcPr>
          <w:p w14:paraId="6192D537" w14:textId="77777777" w:rsidR="00653F85" w:rsidRDefault="00653F85" w:rsidP="002D21EB">
            <w:pPr>
              <w:jc w:val="center"/>
              <w:rPr>
                <w:b/>
                <w:sz w:val="20"/>
                <w:szCs w:val="20"/>
                <w:u w:val="single"/>
                <w:lang w:eastAsia="en-US"/>
              </w:rPr>
            </w:pPr>
          </w:p>
          <w:p w14:paraId="590A96CA" w14:textId="77777777" w:rsidR="002D21EB" w:rsidRPr="00FE7649" w:rsidRDefault="002D21EB" w:rsidP="002D21EB">
            <w:pPr>
              <w:jc w:val="center"/>
              <w:rPr>
                <w:b/>
                <w:sz w:val="20"/>
                <w:szCs w:val="20"/>
                <w:u w:val="single"/>
                <w:lang w:eastAsia="en-US"/>
              </w:rPr>
            </w:pPr>
            <w:r w:rsidRPr="00FE7649">
              <w:rPr>
                <w:b/>
                <w:sz w:val="20"/>
                <w:szCs w:val="20"/>
                <w:u w:val="single"/>
                <w:lang w:eastAsia="en-US"/>
              </w:rPr>
              <w:t>Abilit</w:t>
            </w:r>
            <w:r>
              <w:rPr>
                <w:b/>
                <w:sz w:val="20"/>
                <w:szCs w:val="20"/>
                <w:u w:val="single"/>
                <w:lang w:eastAsia="en-US"/>
              </w:rPr>
              <w:t>à</w:t>
            </w:r>
          </w:p>
        </w:tc>
        <w:tc>
          <w:tcPr>
            <w:tcW w:w="2835" w:type="dxa"/>
            <w:shd w:val="clear" w:color="auto" w:fill="CCECFF"/>
          </w:tcPr>
          <w:p w14:paraId="0647AE3C" w14:textId="77777777" w:rsidR="00653F85" w:rsidRDefault="00653F85" w:rsidP="002D21EB">
            <w:pPr>
              <w:jc w:val="center"/>
              <w:rPr>
                <w:b/>
                <w:sz w:val="20"/>
                <w:szCs w:val="20"/>
                <w:u w:val="single"/>
                <w:lang w:eastAsia="en-US"/>
              </w:rPr>
            </w:pPr>
          </w:p>
          <w:p w14:paraId="06F3E807" w14:textId="77777777" w:rsidR="002D21EB" w:rsidRPr="00FE7649" w:rsidRDefault="002D21EB" w:rsidP="002D21EB">
            <w:pPr>
              <w:jc w:val="center"/>
              <w:rPr>
                <w:b/>
                <w:sz w:val="20"/>
                <w:szCs w:val="20"/>
                <w:u w:val="single"/>
                <w:lang w:eastAsia="en-US"/>
              </w:rPr>
            </w:pPr>
            <w:r w:rsidRPr="00FE7649">
              <w:rPr>
                <w:b/>
                <w:sz w:val="20"/>
                <w:szCs w:val="20"/>
                <w:u w:val="single"/>
                <w:lang w:eastAsia="en-US"/>
              </w:rPr>
              <w:t>Conoscenze</w:t>
            </w:r>
          </w:p>
        </w:tc>
        <w:tc>
          <w:tcPr>
            <w:tcW w:w="3686" w:type="dxa"/>
            <w:shd w:val="clear" w:color="auto" w:fill="CCECFF"/>
          </w:tcPr>
          <w:p w14:paraId="5618F8CF" w14:textId="77777777" w:rsidR="002D21EB" w:rsidRPr="00FE7649" w:rsidRDefault="0071471A" w:rsidP="002D21EB">
            <w:pPr>
              <w:jc w:val="center"/>
              <w:rPr>
                <w:b/>
                <w:sz w:val="20"/>
                <w:szCs w:val="20"/>
                <w:u w:val="single"/>
                <w:lang w:eastAsia="en-US"/>
              </w:rPr>
            </w:pPr>
            <w:r>
              <w:rPr>
                <w:b/>
                <w:sz w:val="20"/>
                <w:szCs w:val="20"/>
                <w:u w:val="single"/>
                <w:lang w:eastAsia="en-US"/>
              </w:rPr>
              <w:t xml:space="preserve">Traguardi per lo sviluppo delle </w:t>
            </w:r>
            <w:r w:rsidR="002D21EB" w:rsidRPr="00FE7649">
              <w:rPr>
                <w:b/>
                <w:sz w:val="20"/>
                <w:szCs w:val="20"/>
                <w:u w:val="single"/>
                <w:lang w:eastAsia="en-US"/>
              </w:rPr>
              <w:t>competenze</w:t>
            </w:r>
          </w:p>
        </w:tc>
      </w:tr>
      <w:tr w:rsidR="002D21EB" w14:paraId="111F1D19" w14:textId="77777777" w:rsidTr="00F423F6">
        <w:trPr>
          <w:trHeight w:val="3251"/>
        </w:trPr>
        <w:tc>
          <w:tcPr>
            <w:tcW w:w="1242" w:type="dxa"/>
            <w:shd w:val="clear" w:color="auto" w:fill="CCECFF"/>
          </w:tcPr>
          <w:p w14:paraId="0D4C9200" w14:textId="77777777" w:rsidR="002D21EB" w:rsidRPr="00E93130" w:rsidRDefault="002D21EB" w:rsidP="002D21EB">
            <w:pPr>
              <w:jc w:val="both"/>
              <w:rPr>
                <w:rFonts w:eastAsia="Calibri"/>
                <w:b/>
                <w:sz w:val="18"/>
                <w:szCs w:val="18"/>
                <w:u w:val="single"/>
              </w:rPr>
            </w:pPr>
          </w:p>
          <w:p w14:paraId="4D89B289" w14:textId="77777777" w:rsidR="002D21EB" w:rsidRPr="00E93130" w:rsidRDefault="002D21EB" w:rsidP="002D21EB">
            <w:pPr>
              <w:jc w:val="both"/>
              <w:rPr>
                <w:rFonts w:eastAsia="Calibri"/>
                <w:b/>
                <w:sz w:val="18"/>
                <w:szCs w:val="18"/>
                <w:u w:val="single"/>
              </w:rPr>
            </w:pPr>
          </w:p>
          <w:p w14:paraId="369315E0" w14:textId="77777777" w:rsidR="002D21EB" w:rsidRPr="00E93130" w:rsidRDefault="002D21EB" w:rsidP="002D21EB">
            <w:pPr>
              <w:jc w:val="both"/>
              <w:rPr>
                <w:rFonts w:eastAsia="Calibri"/>
                <w:b/>
                <w:sz w:val="18"/>
                <w:szCs w:val="18"/>
                <w:u w:val="single"/>
              </w:rPr>
            </w:pPr>
          </w:p>
          <w:p w14:paraId="43BAFFA0" w14:textId="77777777" w:rsidR="002D21EB" w:rsidRPr="00E93130" w:rsidRDefault="002D21EB" w:rsidP="002D21EB">
            <w:pPr>
              <w:shd w:val="clear" w:color="auto" w:fill="CCECFF"/>
              <w:jc w:val="both"/>
              <w:rPr>
                <w:rFonts w:eastAsia="Calibri"/>
                <w:b/>
                <w:sz w:val="18"/>
                <w:szCs w:val="18"/>
                <w:u w:val="single"/>
              </w:rPr>
            </w:pPr>
          </w:p>
          <w:p w14:paraId="77ED8160" w14:textId="77777777" w:rsidR="002D21EB" w:rsidRPr="00E93130" w:rsidRDefault="002D21EB" w:rsidP="002D21EB">
            <w:pPr>
              <w:shd w:val="clear" w:color="auto" w:fill="CCECFF"/>
              <w:jc w:val="both"/>
              <w:rPr>
                <w:rFonts w:eastAsia="Calibri"/>
                <w:b/>
                <w:sz w:val="18"/>
                <w:szCs w:val="18"/>
                <w:u w:val="single"/>
              </w:rPr>
            </w:pPr>
          </w:p>
          <w:p w14:paraId="6D89416C" w14:textId="77777777" w:rsidR="002D21EB" w:rsidRDefault="002D21EB" w:rsidP="002D21EB">
            <w:pPr>
              <w:shd w:val="clear" w:color="auto" w:fill="CCECFF"/>
              <w:jc w:val="both"/>
              <w:rPr>
                <w:rFonts w:eastAsia="Calibri"/>
                <w:b/>
                <w:sz w:val="18"/>
                <w:szCs w:val="18"/>
                <w:u w:val="single"/>
              </w:rPr>
            </w:pPr>
          </w:p>
          <w:p w14:paraId="459FCEAF" w14:textId="77777777" w:rsidR="002D21EB" w:rsidRDefault="002D21EB" w:rsidP="002D21EB">
            <w:pPr>
              <w:shd w:val="clear" w:color="auto" w:fill="CCECFF"/>
              <w:jc w:val="both"/>
              <w:rPr>
                <w:rFonts w:eastAsia="Calibri"/>
                <w:b/>
                <w:sz w:val="18"/>
                <w:szCs w:val="18"/>
                <w:u w:val="single"/>
              </w:rPr>
            </w:pPr>
          </w:p>
          <w:p w14:paraId="1EC8F28F" w14:textId="77777777" w:rsidR="002D21EB" w:rsidRPr="00E93130" w:rsidRDefault="002D21EB" w:rsidP="002D21EB">
            <w:pPr>
              <w:shd w:val="clear" w:color="auto" w:fill="CCECFF"/>
              <w:jc w:val="both"/>
              <w:rPr>
                <w:rFonts w:eastAsia="Calibri"/>
                <w:b/>
                <w:sz w:val="18"/>
                <w:szCs w:val="18"/>
                <w:u w:val="single"/>
              </w:rPr>
            </w:pPr>
          </w:p>
          <w:p w14:paraId="1E0E0967" w14:textId="77777777" w:rsidR="002D21EB" w:rsidRPr="00E93130" w:rsidRDefault="002D21EB" w:rsidP="002D21EB">
            <w:pPr>
              <w:shd w:val="clear" w:color="auto" w:fill="CCECFF"/>
              <w:jc w:val="both"/>
              <w:rPr>
                <w:rFonts w:eastAsia="Calibri"/>
                <w:b/>
                <w:sz w:val="18"/>
                <w:szCs w:val="18"/>
                <w:u w:val="single"/>
              </w:rPr>
            </w:pPr>
          </w:p>
          <w:p w14:paraId="1B8B89C4" w14:textId="77777777" w:rsidR="002D21EB" w:rsidRPr="00B73431" w:rsidRDefault="002D21EB" w:rsidP="002D21EB">
            <w:pPr>
              <w:shd w:val="clear" w:color="auto" w:fill="CCECFF"/>
              <w:jc w:val="center"/>
              <w:rPr>
                <w:rFonts w:eastAsia="Calibri"/>
                <w:b/>
                <w:sz w:val="20"/>
                <w:szCs w:val="20"/>
                <w:u w:val="single"/>
              </w:rPr>
            </w:pPr>
            <w:r w:rsidRPr="00B73431">
              <w:rPr>
                <w:rFonts w:eastAsia="Calibri"/>
                <w:b/>
                <w:sz w:val="20"/>
                <w:szCs w:val="20"/>
                <w:u w:val="single"/>
              </w:rPr>
              <w:t>Geografia</w:t>
            </w:r>
          </w:p>
        </w:tc>
        <w:tc>
          <w:tcPr>
            <w:tcW w:w="2977" w:type="dxa"/>
          </w:tcPr>
          <w:p w14:paraId="5330D368" w14:textId="77777777" w:rsidR="002D21EB" w:rsidRPr="00E93130" w:rsidRDefault="002D21EB" w:rsidP="002D21EB">
            <w:pPr>
              <w:widowControl w:val="0"/>
              <w:shd w:val="clear" w:color="auto" w:fill="FFFFFF" w:themeFill="background1"/>
              <w:jc w:val="both"/>
              <w:rPr>
                <w:sz w:val="18"/>
                <w:szCs w:val="18"/>
              </w:rPr>
            </w:pPr>
            <w:r w:rsidRPr="00E93130">
              <w:rPr>
                <w:sz w:val="18"/>
                <w:szCs w:val="18"/>
              </w:rPr>
              <w:t>-Ricavare da fonti diverse (scritte, Internet ecc.), informazioni utili per i propri scopi.</w:t>
            </w:r>
          </w:p>
          <w:p w14:paraId="132B2742" w14:textId="77777777" w:rsidR="002D21EB" w:rsidRPr="00C96ABD" w:rsidRDefault="002D21EB" w:rsidP="002D21EB">
            <w:pPr>
              <w:widowControl w:val="0"/>
              <w:shd w:val="clear" w:color="auto" w:fill="FFFFFF" w:themeFill="background1"/>
              <w:jc w:val="both"/>
              <w:rPr>
                <w:sz w:val="14"/>
                <w:szCs w:val="14"/>
              </w:rPr>
            </w:pPr>
          </w:p>
          <w:p w14:paraId="798DC6B8" w14:textId="77777777" w:rsidR="002D21EB" w:rsidRPr="00E93130" w:rsidRDefault="002D21EB" w:rsidP="002D21EB">
            <w:pPr>
              <w:widowControl w:val="0"/>
              <w:shd w:val="clear" w:color="auto" w:fill="FFFFFF" w:themeFill="background1"/>
              <w:jc w:val="both"/>
              <w:rPr>
                <w:sz w:val="18"/>
                <w:szCs w:val="18"/>
              </w:rPr>
            </w:pPr>
            <w:r w:rsidRPr="00E93130">
              <w:rPr>
                <w:sz w:val="18"/>
                <w:szCs w:val="18"/>
              </w:rPr>
              <w:t>-Confrontare le informazioni provenienti da fonti diverse; selezionarle in base all’utilità a seconda del proprio scopo.</w:t>
            </w:r>
          </w:p>
          <w:p w14:paraId="4F0D8671" w14:textId="77777777" w:rsidR="002D21EB" w:rsidRPr="00C96ABD" w:rsidRDefault="002D21EB" w:rsidP="002D21EB">
            <w:pPr>
              <w:widowControl w:val="0"/>
              <w:shd w:val="clear" w:color="auto" w:fill="FFFFFF" w:themeFill="background1"/>
              <w:jc w:val="both"/>
              <w:rPr>
                <w:sz w:val="14"/>
                <w:szCs w:val="14"/>
              </w:rPr>
            </w:pPr>
          </w:p>
          <w:p w14:paraId="54EB71CB" w14:textId="77777777" w:rsidR="002D21EB" w:rsidRPr="00E93130" w:rsidRDefault="002D21EB" w:rsidP="002D21EB">
            <w:pPr>
              <w:widowControl w:val="0"/>
              <w:shd w:val="clear" w:color="auto" w:fill="FFFFFF" w:themeFill="background1"/>
              <w:jc w:val="both"/>
              <w:rPr>
                <w:sz w:val="18"/>
                <w:szCs w:val="18"/>
              </w:rPr>
            </w:pPr>
            <w:r w:rsidRPr="00E93130">
              <w:rPr>
                <w:sz w:val="18"/>
                <w:szCs w:val="18"/>
              </w:rPr>
              <w:t>-Conoscere e osservare i fondamentali principi per la sicurezza e la prevenzione dei rischi in tutti i contesti di vita.</w:t>
            </w:r>
          </w:p>
          <w:p w14:paraId="6779634B" w14:textId="77777777" w:rsidR="002D21EB" w:rsidRPr="00E93130" w:rsidRDefault="002D21EB" w:rsidP="002D21EB">
            <w:pPr>
              <w:widowControl w:val="0"/>
              <w:shd w:val="clear" w:color="auto" w:fill="FFFFFF" w:themeFill="background1"/>
              <w:jc w:val="both"/>
              <w:rPr>
                <w:sz w:val="18"/>
                <w:szCs w:val="18"/>
              </w:rPr>
            </w:pPr>
          </w:p>
          <w:p w14:paraId="36E31953" w14:textId="77777777" w:rsidR="002D21EB" w:rsidRPr="00E93130" w:rsidRDefault="002D21EB" w:rsidP="002D21EB">
            <w:pPr>
              <w:widowControl w:val="0"/>
              <w:shd w:val="clear" w:color="auto" w:fill="FFFFFF" w:themeFill="background1"/>
              <w:jc w:val="both"/>
              <w:rPr>
                <w:sz w:val="18"/>
                <w:szCs w:val="18"/>
              </w:rPr>
            </w:pPr>
            <w:r w:rsidRPr="00E93130">
              <w:rPr>
                <w:sz w:val="18"/>
                <w:szCs w:val="18"/>
              </w:rPr>
              <w:t>-Inquadrare le conoscenze acquisite nel contesto socio -geografico del territorio.</w:t>
            </w:r>
          </w:p>
          <w:p w14:paraId="414F6044" w14:textId="77777777" w:rsidR="002D21EB" w:rsidRPr="00B73431" w:rsidRDefault="002D21EB" w:rsidP="002D21EB">
            <w:pPr>
              <w:widowControl w:val="0"/>
              <w:shd w:val="clear" w:color="auto" w:fill="FFFFFF" w:themeFill="background1"/>
              <w:jc w:val="both"/>
              <w:rPr>
                <w:b/>
                <w:sz w:val="14"/>
                <w:szCs w:val="14"/>
              </w:rPr>
            </w:pPr>
          </w:p>
          <w:p w14:paraId="1D2CE5C0" w14:textId="77777777" w:rsidR="002D21EB" w:rsidRPr="00C96ABD" w:rsidRDefault="002D21EB" w:rsidP="002D21EB">
            <w:pPr>
              <w:widowControl w:val="0"/>
              <w:numPr>
                <w:ilvl w:val="0"/>
                <w:numId w:val="36"/>
              </w:numPr>
              <w:shd w:val="clear" w:color="auto" w:fill="FFFFFF" w:themeFill="background1"/>
              <w:jc w:val="both"/>
              <w:rPr>
                <w:sz w:val="18"/>
                <w:szCs w:val="18"/>
              </w:rPr>
            </w:pPr>
            <w:r w:rsidRPr="003A3700">
              <w:rPr>
                <w:sz w:val="18"/>
                <w:szCs w:val="18"/>
              </w:rPr>
              <w:t>Favorire l'integrazione sociale di minori vulnerabili, come gli orfani, i bambini disabili, rifugiati, appartenenti a minoranze etniche o indigene.</w:t>
            </w:r>
          </w:p>
        </w:tc>
        <w:tc>
          <w:tcPr>
            <w:tcW w:w="2835" w:type="dxa"/>
          </w:tcPr>
          <w:p w14:paraId="5E76B071" w14:textId="77777777" w:rsidR="002D21EB" w:rsidRPr="00E93130" w:rsidRDefault="002D21EB" w:rsidP="002D21EB">
            <w:pPr>
              <w:jc w:val="both"/>
              <w:rPr>
                <w:sz w:val="18"/>
                <w:szCs w:val="18"/>
              </w:rPr>
            </w:pPr>
            <w:r w:rsidRPr="00E93130">
              <w:rPr>
                <w:sz w:val="18"/>
                <w:szCs w:val="18"/>
              </w:rPr>
              <w:t>Le principali associazioni di volontariato e di protezione civile operanti sul territorio locale e nazionale.</w:t>
            </w:r>
          </w:p>
          <w:p w14:paraId="0A5BDA03" w14:textId="77777777" w:rsidR="002D21EB" w:rsidRPr="00E93130" w:rsidRDefault="002D21EB" w:rsidP="002D21EB">
            <w:pPr>
              <w:jc w:val="both"/>
              <w:rPr>
                <w:sz w:val="18"/>
                <w:szCs w:val="18"/>
              </w:rPr>
            </w:pPr>
          </w:p>
          <w:p w14:paraId="00C75B58" w14:textId="77777777" w:rsidR="002D21EB" w:rsidRPr="00E93130" w:rsidRDefault="002D21EB" w:rsidP="002D21EB">
            <w:pPr>
              <w:jc w:val="both"/>
              <w:rPr>
                <w:sz w:val="18"/>
                <w:szCs w:val="18"/>
              </w:rPr>
            </w:pPr>
            <w:r w:rsidRPr="00E93130">
              <w:rPr>
                <w:sz w:val="18"/>
                <w:szCs w:val="18"/>
              </w:rPr>
              <w:t>I servizi offerti dal territorio alla persona.</w:t>
            </w:r>
          </w:p>
          <w:p w14:paraId="7B07DF8F" w14:textId="77777777" w:rsidR="002D21EB" w:rsidRPr="00F314E0" w:rsidRDefault="002D21EB" w:rsidP="002D21EB">
            <w:pPr>
              <w:jc w:val="both"/>
              <w:rPr>
                <w:sz w:val="14"/>
                <w:szCs w:val="14"/>
              </w:rPr>
            </w:pPr>
          </w:p>
          <w:p w14:paraId="781871AD" w14:textId="77777777" w:rsidR="002D21EB" w:rsidRPr="00E93130" w:rsidRDefault="002D21EB" w:rsidP="002D21EB">
            <w:pPr>
              <w:jc w:val="both"/>
              <w:rPr>
                <w:rFonts w:eastAsia="Calibri"/>
                <w:sz w:val="18"/>
                <w:szCs w:val="18"/>
              </w:rPr>
            </w:pPr>
            <w:r w:rsidRPr="00E93130">
              <w:rPr>
                <w:sz w:val="18"/>
                <w:szCs w:val="18"/>
              </w:rPr>
              <w:t>Agenda 2030</w:t>
            </w:r>
          </w:p>
        </w:tc>
        <w:tc>
          <w:tcPr>
            <w:tcW w:w="3686" w:type="dxa"/>
          </w:tcPr>
          <w:p w14:paraId="5CCDE179" w14:textId="77777777" w:rsidR="002D21EB" w:rsidRDefault="002D21EB" w:rsidP="002D21EB">
            <w:pPr>
              <w:shd w:val="clear" w:color="auto" w:fill="FFFFFF"/>
              <w:jc w:val="both"/>
              <w:rPr>
                <w:sz w:val="18"/>
                <w:szCs w:val="18"/>
              </w:rPr>
            </w:pPr>
            <w:r>
              <w:rPr>
                <w:sz w:val="18"/>
                <w:szCs w:val="18"/>
              </w:rPr>
              <w:t>C</w:t>
            </w:r>
            <w:r w:rsidRPr="00E93130">
              <w:rPr>
                <w:sz w:val="18"/>
                <w:szCs w:val="18"/>
              </w:rPr>
              <w:t xml:space="preserve">omprende i concetti del prendersi cura di sé, della comunità, dell’ambiente. </w:t>
            </w:r>
          </w:p>
          <w:p w14:paraId="614FC0E3" w14:textId="77777777" w:rsidR="002D21EB" w:rsidRPr="00E93130" w:rsidRDefault="002D21EB" w:rsidP="002D21EB">
            <w:pPr>
              <w:shd w:val="clear" w:color="auto" w:fill="FFFFFF"/>
              <w:jc w:val="both"/>
              <w:rPr>
                <w:sz w:val="18"/>
                <w:szCs w:val="18"/>
              </w:rPr>
            </w:pPr>
          </w:p>
          <w:p w14:paraId="4BA7ADD0" w14:textId="77777777" w:rsidR="002D21EB" w:rsidRPr="00960C88" w:rsidRDefault="002D21EB" w:rsidP="002D21EB">
            <w:pPr>
              <w:widowControl w:val="0"/>
              <w:shd w:val="clear" w:color="auto" w:fill="FFFFFF" w:themeFill="background1"/>
              <w:jc w:val="both"/>
              <w:rPr>
                <w:sz w:val="18"/>
                <w:szCs w:val="18"/>
              </w:rPr>
            </w:pPr>
            <w:r w:rsidRPr="00960C88">
              <w:rPr>
                <w:sz w:val="18"/>
                <w:szCs w:val="18"/>
              </w:rPr>
              <w:t>È’ consapevole del ruolo della comunità umana sulla Terra e adotta modi di vita ecologicamente responsabili</w:t>
            </w:r>
          </w:p>
          <w:p w14:paraId="7AC3ED3C" w14:textId="77777777" w:rsidR="002D21EB" w:rsidRPr="00960C88" w:rsidRDefault="002D21EB" w:rsidP="002D21EB">
            <w:pPr>
              <w:shd w:val="clear" w:color="auto" w:fill="FFFFFF"/>
              <w:jc w:val="both"/>
              <w:rPr>
                <w:sz w:val="18"/>
                <w:szCs w:val="18"/>
              </w:rPr>
            </w:pPr>
          </w:p>
          <w:p w14:paraId="49710D7C" w14:textId="77777777" w:rsidR="002D21EB" w:rsidRPr="00E93130" w:rsidRDefault="002D21EB" w:rsidP="002D21EB">
            <w:pPr>
              <w:widowControl w:val="0"/>
              <w:shd w:val="clear" w:color="auto" w:fill="FFFFFF" w:themeFill="background1"/>
              <w:jc w:val="both"/>
              <w:rPr>
                <w:rFonts w:eastAsia="Calibri"/>
                <w:sz w:val="18"/>
                <w:szCs w:val="18"/>
              </w:rPr>
            </w:pPr>
            <w:r w:rsidRPr="00960C88">
              <w:rPr>
                <w:sz w:val="18"/>
                <w:szCs w:val="18"/>
              </w:rPr>
              <w:t>È’ consapevole che i principi di solidarietà, uguaglianza e rispetto della diversità sono i pilastri che sorreggono la convivenza civile e favoriscono la costruzione di un futuro equo e sostenibile.</w:t>
            </w:r>
          </w:p>
        </w:tc>
      </w:tr>
    </w:tbl>
    <w:p w14:paraId="71AC13C2" w14:textId="77777777" w:rsidR="002D21EB" w:rsidRDefault="00424553" w:rsidP="00F314E0">
      <w:pPr>
        <w:shd w:val="clear" w:color="auto" w:fill="FFFFFF" w:themeFill="background1"/>
        <w:rPr>
          <w:b/>
          <w:sz w:val="16"/>
          <w:szCs w:val="16"/>
        </w:rPr>
      </w:pPr>
      <w:r>
        <w:rPr>
          <w:b/>
          <w:sz w:val="16"/>
          <w:szCs w:val="16"/>
        </w:rPr>
        <w:t xml:space="preserve"> </w:t>
      </w:r>
    </w:p>
    <w:p w14:paraId="717EE4D9" w14:textId="77777777" w:rsidR="002D21EB" w:rsidRDefault="002D21EB" w:rsidP="00F314E0">
      <w:pPr>
        <w:shd w:val="clear" w:color="auto" w:fill="FFFFFF" w:themeFill="background1"/>
        <w:rPr>
          <w:b/>
          <w:sz w:val="16"/>
          <w:szCs w:val="16"/>
        </w:rPr>
      </w:pPr>
    </w:p>
    <w:p w14:paraId="2C1E3DE9" w14:textId="77777777" w:rsidR="002D21EB" w:rsidRDefault="002D21EB" w:rsidP="00F314E0">
      <w:pPr>
        <w:shd w:val="clear" w:color="auto" w:fill="FFFFFF" w:themeFill="background1"/>
        <w:rPr>
          <w:b/>
          <w:sz w:val="16"/>
          <w:szCs w:val="16"/>
        </w:rPr>
      </w:pPr>
    </w:p>
    <w:p w14:paraId="1F39EED6" w14:textId="77777777" w:rsidR="002D21EB" w:rsidRDefault="002D21EB" w:rsidP="00F314E0">
      <w:pPr>
        <w:shd w:val="clear" w:color="auto" w:fill="FFFFFF" w:themeFill="background1"/>
        <w:rPr>
          <w:b/>
          <w:sz w:val="16"/>
          <w:szCs w:val="16"/>
        </w:rPr>
      </w:pPr>
    </w:p>
    <w:p w14:paraId="0C8C3D65" w14:textId="77777777" w:rsidR="002D21EB" w:rsidRDefault="002D21EB" w:rsidP="00F314E0">
      <w:pPr>
        <w:shd w:val="clear" w:color="auto" w:fill="FFFFFF" w:themeFill="background1"/>
        <w:rPr>
          <w:b/>
          <w:sz w:val="16"/>
          <w:szCs w:val="16"/>
        </w:rPr>
      </w:pPr>
    </w:p>
    <w:p w14:paraId="7B1C0143" w14:textId="77777777" w:rsidR="002D21EB" w:rsidRDefault="002D21EB" w:rsidP="00F314E0">
      <w:pPr>
        <w:shd w:val="clear" w:color="auto" w:fill="FFFFFF" w:themeFill="background1"/>
        <w:rPr>
          <w:b/>
          <w:sz w:val="16"/>
          <w:szCs w:val="16"/>
        </w:rPr>
      </w:pPr>
    </w:p>
    <w:p w14:paraId="7C6962AB" w14:textId="77777777" w:rsidR="002D21EB" w:rsidRDefault="002D21EB" w:rsidP="00F314E0">
      <w:pPr>
        <w:shd w:val="clear" w:color="auto" w:fill="FFFFFF" w:themeFill="background1"/>
        <w:rPr>
          <w:b/>
          <w:sz w:val="16"/>
          <w:szCs w:val="16"/>
        </w:rPr>
      </w:pPr>
    </w:p>
    <w:p w14:paraId="71FB39B9" w14:textId="77777777" w:rsidR="002D21EB" w:rsidRDefault="002D21EB" w:rsidP="00F314E0">
      <w:pPr>
        <w:shd w:val="clear" w:color="auto" w:fill="FFFFFF" w:themeFill="background1"/>
        <w:rPr>
          <w:b/>
          <w:sz w:val="16"/>
          <w:szCs w:val="16"/>
        </w:rPr>
      </w:pPr>
    </w:p>
    <w:p w14:paraId="4DE254EF" w14:textId="77777777" w:rsidR="002D21EB" w:rsidRDefault="002D21EB" w:rsidP="00F314E0">
      <w:pPr>
        <w:shd w:val="clear" w:color="auto" w:fill="FFFFFF" w:themeFill="background1"/>
        <w:rPr>
          <w:b/>
          <w:sz w:val="16"/>
          <w:szCs w:val="16"/>
        </w:rPr>
      </w:pPr>
    </w:p>
    <w:p w14:paraId="7EE12FDC" w14:textId="77777777" w:rsidR="002D21EB" w:rsidRDefault="002D21EB" w:rsidP="00F314E0">
      <w:pPr>
        <w:shd w:val="clear" w:color="auto" w:fill="FFFFFF" w:themeFill="background1"/>
        <w:rPr>
          <w:b/>
          <w:sz w:val="16"/>
          <w:szCs w:val="16"/>
        </w:rPr>
      </w:pPr>
    </w:p>
    <w:p w14:paraId="1FF5FF5D" w14:textId="77777777" w:rsidR="002D21EB" w:rsidRDefault="002D21EB" w:rsidP="00F314E0">
      <w:pPr>
        <w:shd w:val="clear" w:color="auto" w:fill="FFFFFF" w:themeFill="background1"/>
        <w:rPr>
          <w:b/>
          <w:sz w:val="16"/>
          <w:szCs w:val="16"/>
        </w:rPr>
      </w:pPr>
    </w:p>
    <w:p w14:paraId="3B5250C0" w14:textId="77777777" w:rsidR="002D21EB" w:rsidRDefault="002D21EB" w:rsidP="00F314E0">
      <w:pPr>
        <w:shd w:val="clear" w:color="auto" w:fill="FFFFFF" w:themeFill="background1"/>
        <w:rPr>
          <w:b/>
          <w:sz w:val="16"/>
          <w:szCs w:val="16"/>
        </w:rPr>
      </w:pPr>
    </w:p>
    <w:p w14:paraId="5FF0B7E8" w14:textId="77777777" w:rsidR="002D21EB" w:rsidRDefault="002D21EB" w:rsidP="00F314E0">
      <w:pPr>
        <w:shd w:val="clear" w:color="auto" w:fill="FFFFFF" w:themeFill="background1"/>
        <w:rPr>
          <w:b/>
          <w:sz w:val="16"/>
          <w:szCs w:val="16"/>
        </w:rPr>
      </w:pPr>
    </w:p>
    <w:p w14:paraId="30CC172C" w14:textId="77777777" w:rsidR="002D21EB" w:rsidRDefault="002D21EB" w:rsidP="00F314E0">
      <w:pPr>
        <w:shd w:val="clear" w:color="auto" w:fill="FFFFFF" w:themeFill="background1"/>
        <w:rPr>
          <w:b/>
          <w:sz w:val="16"/>
          <w:szCs w:val="16"/>
        </w:rPr>
      </w:pPr>
    </w:p>
    <w:p w14:paraId="20A1CF4C" w14:textId="77777777" w:rsidR="002D21EB" w:rsidRDefault="002D21EB" w:rsidP="00F314E0">
      <w:pPr>
        <w:shd w:val="clear" w:color="auto" w:fill="FFFFFF" w:themeFill="background1"/>
        <w:rPr>
          <w:b/>
          <w:sz w:val="16"/>
          <w:szCs w:val="16"/>
        </w:rPr>
      </w:pPr>
    </w:p>
    <w:p w14:paraId="7A9A680E" w14:textId="77777777" w:rsidR="002D21EB" w:rsidRDefault="002D21EB" w:rsidP="00F314E0">
      <w:pPr>
        <w:shd w:val="clear" w:color="auto" w:fill="FFFFFF" w:themeFill="background1"/>
        <w:rPr>
          <w:b/>
          <w:sz w:val="16"/>
          <w:szCs w:val="16"/>
        </w:rPr>
      </w:pPr>
    </w:p>
    <w:p w14:paraId="1096CBF0" w14:textId="77777777" w:rsidR="002D21EB" w:rsidRDefault="002D21EB" w:rsidP="00F314E0">
      <w:pPr>
        <w:shd w:val="clear" w:color="auto" w:fill="FFFFFF" w:themeFill="background1"/>
        <w:rPr>
          <w:b/>
          <w:sz w:val="16"/>
          <w:szCs w:val="16"/>
        </w:rPr>
      </w:pPr>
    </w:p>
    <w:p w14:paraId="041A6A91" w14:textId="77777777" w:rsidR="002D21EB" w:rsidRDefault="002D21EB" w:rsidP="00F314E0">
      <w:pPr>
        <w:shd w:val="clear" w:color="auto" w:fill="FFFFFF" w:themeFill="background1"/>
        <w:rPr>
          <w:b/>
          <w:sz w:val="16"/>
          <w:szCs w:val="16"/>
        </w:rPr>
      </w:pPr>
    </w:p>
    <w:p w14:paraId="0476EEE2" w14:textId="77777777" w:rsidR="002D21EB" w:rsidRDefault="002D21EB" w:rsidP="00F314E0">
      <w:pPr>
        <w:shd w:val="clear" w:color="auto" w:fill="FFFFFF" w:themeFill="background1"/>
        <w:rPr>
          <w:b/>
          <w:sz w:val="16"/>
          <w:szCs w:val="16"/>
        </w:rPr>
      </w:pPr>
    </w:p>
    <w:p w14:paraId="61B6FC09" w14:textId="77777777" w:rsidR="002D21EB" w:rsidRDefault="002D21EB" w:rsidP="00F314E0">
      <w:pPr>
        <w:shd w:val="clear" w:color="auto" w:fill="FFFFFF" w:themeFill="background1"/>
        <w:rPr>
          <w:b/>
          <w:sz w:val="16"/>
          <w:szCs w:val="16"/>
        </w:rPr>
      </w:pPr>
    </w:p>
    <w:p w14:paraId="43EFDE5B" w14:textId="77777777" w:rsidR="002D21EB" w:rsidRDefault="002D21EB" w:rsidP="00F314E0">
      <w:pPr>
        <w:shd w:val="clear" w:color="auto" w:fill="FFFFFF" w:themeFill="background1"/>
        <w:rPr>
          <w:b/>
          <w:sz w:val="16"/>
          <w:szCs w:val="16"/>
        </w:rPr>
      </w:pPr>
    </w:p>
    <w:p w14:paraId="643210EA" w14:textId="77777777" w:rsidR="002D21EB" w:rsidRDefault="002D21EB" w:rsidP="00F314E0">
      <w:pPr>
        <w:shd w:val="clear" w:color="auto" w:fill="FFFFFF" w:themeFill="background1"/>
        <w:rPr>
          <w:b/>
          <w:sz w:val="16"/>
          <w:szCs w:val="16"/>
        </w:rPr>
      </w:pPr>
    </w:p>
    <w:p w14:paraId="6FBFC243" w14:textId="77777777" w:rsidR="002D21EB" w:rsidRDefault="002D21EB" w:rsidP="00F314E0">
      <w:pPr>
        <w:shd w:val="clear" w:color="auto" w:fill="FFFFFF" w:themeFill="background1"/>
        <w:rPr>
          <w:b/>
          <w:sz w:val="16"/>
          <w:szCs w:val="16"/>
        </w:rPr>
      </w:pPr>
    </w:p>
    <w:p w14:paraId="2A8C7BB4" w14:textId="77777777" w:rsidR="002D21EB" w:rsidRDefault="002D21EB" w:rsidP="00F314E0">
      <w:pPr>
        <w:shd w:val="clear" w:color="auto" w:fill="FFFFFF" w:themeFill="background1"/>
        <w:rPr>
          <w:b/>
          <w:sz w:val="16"/>
          <w:szCs w:val="16"/>
        </w:rPr>
      </w:pPr>
    </w:p>
    <w:p w14:paraId="6A726980" w14:textId="77777777" w:rsidR="002D21EB" w:rsidRDefault="002D21EB" w:rsidP="00F314E0">
      <w:pPr>
        <w:shd w:val="clear" w:color="auto" w:fill="FFFFFF" w:themeFill="background1"/>
        <w:rPr>
          <w:b/>
          <w:sz w:val="16"/>
          <w:szCs w:val="16"/>
        </w:rPr>
      </w:pPr>
    </w:p>
    <w:p w14:paraId="42464DC8" w14:textId="77777777" w:rsidR="002D21EB" w:rsidRDefault="002D21EB" w:rsidP="00F314E0">
      <w:pPr>
        <w:shd w:val="clear" w:color="auto" w:fill="FFFFFF" w:themeFill="background1"/>
        <w:rPr>
          <w:b/>
          <w:sz w:val="16"/>
          <w:szCs w:val="16"/>
        </w:rPr>
      </w:pPr>
    </w:p>
    <w:p w14:paraId="1E22DC48" w14:textId="77777777" w:rsidR="002D21EB" w:rsidRDefault="002D21EB" w:rsidP="00F314E0">
      <w:pPr>
        <w:shd w:val="clear" w:color="auto" w:fill="FFFFFF" w:themeFill="background1"/>
        <w:rPr>
          <w:b/>
          <w:sz w:val="16"/>
          <w:szCs w:val="16"/>
        </w:rPr>
      </w:pPr>
    </w:p>
    <w:p w14:paraId="3A697BD7" w14:textId="77777777" w:rsidR="002D21EB" w:rsidRDefault="002D21EB" w:rsidP="00F314E0">
      <w:pPr>
        <w:shd w:val="clear" w:color="auto" w:fill="FFFFFF" w:themeFill="background1"/>
        <w:rPr>
          <w:b/>
          <w:sz w:val="16"/>
          <w:szCs w:val="16"/>
        </w:rPr>
      </w:pPr>
    </w:p>
    <w:p w14:paraId="7BC0BE18" w14:textId="77777777" w:rsidR="002D21EB" w:rsidRDefault="002D21EB" w:rsidP="00F314E0">
      <w:pPr>
        <w:shd w:val="clear" w:color="auto" w:fill="FFFFFF" w:themeFill="background1"/>
        <w:rPr>
          <w:b/>
          <w:sz w:val="16"/>
          <w:szCs w:val="16"/>
        </w:rPr>
      </w:pPr>
    </w:p>
    <w:p w14:paraId="2C499A80" w14:textId="77777777" w:rsidR="002D21EB" w:rsidRDefault="002D21EB" w:rsidP="00F314E0">
      <w:pPr>
        <w:shd w:val="clear" w:color="auto" w:fill="FFFFFF" w:themeFill="background1"/>
        <w:rPr>
          <w:b/>
          <w:sz w:val="16"/>
          <w:szCs w:val="16"/>
        </w:rPr>
      </w:pPr>
    </w:p>
    <w:p w14:paraId="1EB8FD0A" w14:textId="77777777" w:rsidR="002D21EB" w:rsidRDefault="002D21EB" w:rsidP="00F314E0">
      <w:pPr>
        <w:shd w:val="clear" w:color="auto" w:fill="FFFFFF" w:themeFill="background1"/>
        <w:rPr>
          <w:b/>
          <w:sz w:val="16"/>
          <w:szCs w:val="16"/>
        </w:rPr>
      </w:pPr>
    </w:p>
    <w:p w14:paraId="39D0289F" w14:textId="77777777" w:rsidR="002D21EB" w:rsidRDefault="002D21EB" w:rsidP="00F314E0">
      <w:pPr>
        <w:shd w:val="clear" w:color="auto" w:fill="FFFFFF" w:themeFill="background1"/>
        <w:rPr>
          <w:b/>
          <w:sz w:val="16"/>
          <w:szCs w:val="16"/>
        </w:rPr>
      </w:pPr>
    </w:p>
    <w:p w14:paraId="01B33A40" w14:textId="77777777" w:rsidR="002D21EB" w:rsidRDefault="002D21EB" w:rsidP="00F314E0">
      <w:pPr>
        <w:shd w:val="clear" w:color="auto" w:fill="FFFFFF" w:themeFill="background1"/>
        <w:rPr>
          <w:b/>
          <w:sz w:val="16"/>
          <w:szCs w:val="16"/>
        </w:rPr>
      </w:pPr>
    </w:p>
    <w:p w14:paraId="53CE5E99" w14:textId="77777777" w:rsidR="00B73431" w:rsidRPr="00F314E0" w:rsidRDefault="00B73431" w:rsidP="00F314E0">
      <w:pPr>
        <w:shd w:val="clear" w:color="auto" w:fill="FFFFFF" w:themeFill="background1"/>
        <w:rPr>
          <w:b/>
          <w:sz w:val="16"/>
          <w:szCs w:val="16"/>
        </w:rPr>
      </w:pPr>
    </w:p>
    <w:tbl>
      <w:tblPr>
        <w:tblStyle w:val="Grigliatabella"/>
        <w:tblW w:w="10774" w:type="dxa"/>
        <w:tblInd w:w="-318" w:type="dxa"/>
        <w:tblLayout w:type="fixed"/>
        <w:tblLook w:val="04A0" w:firstRow="1" w:lastRow="0" w:firstColumn="1" w:lastColumn="0" w:noHBand="0" w:noVBand="1"/>
      </w:tblPr>
      <w:tblGrid>
        <w:gridCol w:w="1560"/>
        <w:gridCol w:w="6946"/>
        <w:gridCol w:w="851"/>
        <w:gridCol w:w="1417"/>
      </w:tblGrid>
      <w:tr w:rsidR="00D74AC8" w14:paraId="2CDAA89A" w14:textId="77777777" w:rsidTr="00A517ED">
        <w:trPr>
          <w:trHeight w:val="552"/>
        </w:trPr>
        <w:tc>
          <w:tcPr>
            <w:tcW w:w="10774" w:type="dxa"/>
            <w:gridSpan w:val="4"/>
            <w:shd w:val="clear" w:color="auto" w:fill="CCECFF"/>
          </w:tcPr>
          <w:p w14:paraId="2F0FFA03" w14:textId="77777777" w:rsidR="00D74AC8" w:rsidRDefault="00717CA5" w:rsidP="00A517ED">
            <w:pPr>
              <w:pStyle w:val="Corpotesto"/>
              <w:shd w:val="clear" w:color="auto" w:fill="CCECFF"/>
              <w:tabs>
                <w:tab w:val="left" w:pos="920"/>
                <w:tab w:val="center" w:pos="5279"/>
              </w:tabs>
              <w:rPr>
                <w:b/>
              </w:rPr>
            </w:pPr>
            <w:r>
              <w:rPr>
                <w:b/>
              </w:rPr>
              <w:lastRenderedPageBreak/>
              <w:tab/>
            </w:r>
            <w:r>
              <w:rPr>
                <w:b/>
              </w:rPr>
              <w:tab/>
            </w:r>
            <w:r w:rsidR="00D74AC8" w:rsidRPr="00BC0919">
              <w:rPr>
                <w:b/>
              </w:rPr>
              <w:t>UDA DI EDUCAZIONE CIVICA TRASVERSALE</w:t>
            </w:r>
          </w:p>
          <w:p w14:paraId="12F71B2F" w14:textId="77777777" w:rsidR="00D74AC8" w:rsidRPr="00D74AC8" w:rsidRDefault="00954F7D" w:rsidP="00A517ED">
            <w:pPr>
              <w:shd w:val="clear" w:color="auto" w:fill="CCECFF"/>
              <w:jc w:val="center"/>
              <w:rPr>
                <w:b/>
                <w:color w:val="FF0000"/>
                <w:u w:val="single"/>
              </w:rPr>
            </w:pPr>
            <w:r w:rsidRPr="00195186">
              <w:rPr>
                <w:b/>
                <w:color w:val="FF0000"/>
                <w:u w:val="single"/>
                <w:shd w:val="clear" w:color="auto" w:fill="D6F6FE"/>
              </w:rPr>
              <w:t>All</w:t>
            </w:r>
            <w:r w:rsidR="004A164C">
              <w:rPr>
                <w:b/>
                <w:color w:val="FF0000"/>
                <w:u w:val="single"/>
                <w:shd w:val="clear" w:color="auto" w:fill="D6F6FE"/>
              </w:rPr>
              <w:t xml:space="preserve"> Together: S</w:t>
            </w:r>
            <w:r>
              <w:rPr>
                <w:b/>
                <w:color w:val="FF0000"/>
                <w:u w:val="single"/>
                <w:shd w:val="clear" w:color="auto" w:fill="D6F6FE"/>
              </w:rPr>
              <w:t xml:space="preserve">tare bene insieme </w:t>
            </w:r>
            <w:r w:rsidR="00892B3C">
              <w:rPr>
                <w:b/>
                <w:color w:val="FF0000"/>
                <w:u w:val="single"/>
                <w:shd w:val="clear" w:color="auto" w:fill="D6F6FE"/>
              </w:rPr>
              <w:t>(Classi 1^</w:t>
            </w:r>
            <w:r w:rsidR="004A164C">
              <w:rPr>
                <w:b/>
                <w:color w:val="FF0000"/>
                <w:u w:val="single"/>
                <w:shd w:val="clear" w:color="auto" w:fill="D6F6FE"/>
              </w:rPr>
              <w:t xml:space="preserve"> SSPG</w:t>
            </w:r>
            <w:r w:rsidR="00D74AC8" w:rsidRPr="00195186">
              <w:rPr>
                <w:b/>
                <w:color w:val="FF0000"/>
                <w:u w:val="single"/>
                <w:shd w:val="clear" w:color="auto" w:fill="D6F6FE"/>
              </w:rPr>
              <w:t>)</w:t>
            </w:r>
          </w:p>
        </w:tc>
      </w:tr>
      <w:tr w:rsidR="00717CA5" w:rsidRPr="00953E01" w14:paraId="52F60A26" w14:textId="77777777" w:rsidTr="0071471A">
        <w:trPr>
          <w:trHeight w:val="574"/>
        </w:trPr>
        <w:tc>
          <w:tcPr>
            <w:tcW w:w="1560" w:type="dxa"/>
            <w:shd w:val="clear" w:color="auto" w:fill="CCECFF"/>
          </w:tcPr>
          <w:p w14:paraId="5B82DD35" w14:textId="77777777" w:rsidR="00D74AC8" w:rsidRPr="003C13EF" w:rsidRDefault="00D74AC8" w:rsidP="00D14608">
            <w:pPr>
              <w:jc w:val="center"/>
              <w:rPr>
                <w:rFonts w:eastAsia="Calibri"/>
                <w:b/>
                <w:u w:val="single"/>
              </w:rPr>
            </w:pPr>
          </w:p>
          <w:p w14:paraId="466D1C1C" w14:textId="77777777" w:rsidR="0071471A" w:rsidRDefault="0071471A" w:rsidP="00424553">
            <w:pPr>
              <w:rPr>
                <w:rFonts w:eastAsia="Calibri"/>
                <w:b/>
                <w:sz w:val="20"/>
                <w:szCs w:val="20"/>
                <w:u w:val="single"/>
              </w:rPr>
            </w:pPr>
          </w:p>
          <w:p w14:paraId="62DC408D" w14:textId="77777777" w:rsidR="00D74AC8" w:rsidRPr="0071471A" w:rsidRDefault="00D74AC8" w:rsidP="0071471A">
            <w:pPr>
              <w:jc w:val="center"/>
              <w:rPr>
                <w:b/>
                <w:color w:val="FF0000"/>
                <w:sz w:val="20"/>
                <w:szCs w:val="20"/>
              </w:rPr>
            </w:pPr>
            <w:r w:rsidRPr="0071471A">
              <w:rPr>
                <w:rFonts w:eastAsia="Calibri"/>
                <w:b/>
                <w:color w:val="FF0000"/>
                <w:sz w:val="20"/>
                <w:szCs w:val="20"/>
                <w:u w:val="single"/>
              </w:rPr>
              <w:t>D</w:t>
            </w:r>
            <w:r w:rsidR="0071471A" w:rsidRPr="0071471A">
              <w:rPr>
                <w:rFonts w:eastAsia="Calibri"/>
                <w:b/>
                <w:color w:val="FF0000"/>
                <w:sz w:val="20"/>
                <w:szCs w:val="20"/>
                <w:u w:val="single"/>
              </w:rPr>
              <w:t>isciplina</w:t>
            </w:r>
          </w:p>
        </w:tc>
        <w:tc>
          <w:tcPr>
            <w:tcW w:w="6946" w:type="dxa"/>
            <w:shd w:val="clear" w:color="auto" w:fill="FDF0D7" w:themeFill="accent4" w:themeFillTint="33"/>
          </w:tcPr>
          <w:p w14:paraId="36A54E05" w14:textId="77777777" w:rsidR="00D74AC8" w:rsidRPr="003C13EF" w:rsidRDefault="00D74AC8" w:rsidP="00424553">
            <w:pPr>
              <w:rPr>
                <w:rFonts w:eastAsia="Calibri"/>
                <w:b/>
              </w:rPr>
            </w:pPr>
            <w:r w:rsidRPr="003C13EF">
              <w:rPr>
                <w:rFonts w:eastAsia="Calibri"/>
                <w:b/>
              </w:rPr>
              <w:t xml:space="preserve">                </w:t>
            </w:r>
          </w:p>
          <w:p w14:paraId="7EAEE5C3" w14:textId="77777777" w:rsidR="00D74AC8" w:rsidRPr="00C9246A" w:rsidRDefault="00C9246A" w:rsidP="0071471A">
            <w:pPr>
              <w:shd w:val="clear" w:color="auto" w:fill="FDF0D7" w:themeFill="accent4" w:themeFillTint="33"/>
              <w:jc w:val="center"/>
              <w:rPr>
                <w:rFonts w:eastAsia="Calibri"/>
                <w:b/>
                <w:u w:val="single"/>
              </w:rPr>
            </w:pPr>
            <w:r w:rsidRPr="00C9246A">
              <w:rPr>
                <w:rFonts w:eastAsia="Calibri"/>
                <w:b/>
                <w:u w:val="single"/>
              </w:rPr>
              <w:t>Attività e Contenuti</w:t>
            </w:r>
          </w:p>
          <w:p w14:paraId="16B162C7" w14:textId="77777777" w:rsidR="00D74AC8" w:rsidRPr="00D917EB" w:rsidRDefault="00D74AC8" w:rsidP="00D14608">
            <w:pPr>
              <w:jc w:val="center"/>
              <w:rPr>
                <w:sz w:val="16"/>
                <w:szCs w:val="16"/>
              </w:rPr>
            </w:pPr>
          </w:p>
        </w:tc>
        <w:tc>
          <w:tcPr>
            <w:tcW w:w="851" w:type="dxa"/>
            <w:shd w:val="clear" w:color="auto" w:fill="FFFFFF" w:themeFill="background1"/>
          </w:tcPr>
          <w:p w14:paraId="2E27265D" w14:textId="77777777" w:rsidR="00D74AC8" w:rsidRPr="003C13EF" w:rsidRDefault="00D74AC8" w:rsidP="00D14608">
            <w:pPr>
              <w:jc w:val="center"/>
              <w:rPr>
                <w:b/>
              </w:rPr>
            </w:pPr>
          </w:p>
          <w:p w14:paraId="2EF78EDC" w14:textId="77777777" w:rsidR="00D74AC8" w:rsidRPr="00195186" w:rsidRDefault="0071471A" w:rsidP="00D917EB">
            <w:pPr>
              <w:rPr>
                <w:b/>
                <w:u w:val="single"/>
              </w:rPr>
            </w:pPr>
            <w:r>
              <w:rPr>
                <w:b/>
                <w:u w:val="single"/>
                <w:shd w:val="clear" w:color="auto" w:fill="FFFFFF" w:themeFill="background1"/>
              </w:rPr>
              <w:t>N. o</w:t>
            </w:r>
            <w:r w:rsidR="00D74AC8" w:rsidRPr="00195186">
              <w:rPr>
                <w:b/>
                <w:u w:val="single"/>
                <w:shd w:val="clear" w:color="auto" w:fill="FFFFFF" w:themeFill="background1"/>
              </w:rPr>
              <w:t>re</w:t>
            </w:r>
          </w:p>
        </w:tc>
        <w:tc>
          <w:tcPr>
            <w:tcW w:w="1417" w:type="dxa"/>
            <w:shd w:val="clear" w:color="auto" w:fill="CCECFF"/>
          </w:tcPr>
          <w:p w14:paraId="6A3055ED" w14:textId="77777777" w:rsidR="00D74AC8" w:rsidRPr="00D917EB" w:rsidRDefault="00D74AC8" w:rsidP="00424553">
            <w:pPr>
              <w:jc w:val="center"/>
              <w:rPr>
                <w:rFonts w:eastAsia="Calibri"/>
                <w:b/>
                <w:sz w:val="20"/>
                <w:szCs w:val="20"/>
                <w:u w:val="single"/>
              </w:rPr>
            </w:pPr>
            <w:r w:rsidRPr="00D917EB">
              <w:rPr>
                <w:rFonts w:eastAsia="Calibri"/>
                <w:b/>
                <w:sz w:val="20"/>
                <w:szCs w:val="20"/>
                <w:u w:val="single"/>
              </w:rPr>
              <w:t>Tempi</w:t>
            </w:r>
          </w:p>
          <w:p w14:paraId="5B5D544A" w14:textId="77777777" w:rsidR="00D74AC8" w:rsidRPr="00D917EB" w:rsidRDefault="00D74AC8" w:rsidP="00D14608">
            <w:pPr>
              <w:jc w:val="center"/>
              <w:rPr>
                <w:rFonts w:eastAsia="Calibri"/>
                <w:b/>
                <w:color w:val="FF0000"/>
                <w:sz w:val="20"/>
                <w:szCs w:val="20"/>
              </w:rPr>
            </w:pPr>
            <w:r w:rsidRPr="00D917EB">
              <w:rPr>
                <w:rFonts w:eastAsia="Calibri"/>
                <w:b/>
                <w:color w:val="FF0000"/>
                <w:sz w:val="20"/>
                <w:szCs w:val="20"/>
              </w:rPr>
              <w:t>Novembre</w:t>
            </w:r>
          </w:p>
          <w:p w14:paraId="26778A01" w14:textId="77777777" w:rsidR="00D74AC8" w:rsidRPr="003C13EF" w:rsidRDefault="00D74AC8" w:rsidP="00D14608">
            <w:pPr>
              <w:jc w:val="center"/>
              <w:rPr>
                <w:rFonts w:eastAsia="Calibri"/>
                <w:color w:val="FF0000"/>
              </w:rPr>
            </w:pPr>
            <w:r w:rsidRPr="00D917EB">
              <w:rPr>
                <w:rFonts w:eastAsia="Calibri"/>
                <w:b/>
                <w:color w:val="FF0000"/>
                <w:sz w:val="20"/>
                <w:szCs w:val="20"/>
              </w:rPr>
              <w:t>Maggio</w:t>
            </w:r>
          </w:p>
        </w:tc>
      </w:tr>
      <w:tr w:rsidR="00D74AC8" w:rsidRPr="00953E01" w14:paraId="20559CFA" w14:textId="77777777" w:rsidTr="002D21EB">
        <w:trPr>
          <w:trHeight w:val="836"/>
        </w:trPr>
        <w:tc>
          <w:tcPr>
            <w:tcW w:w="1560" w:type="dxa"/>
            <w:shd w:val="clear" w:color="auto" w:fill="CCECFF"/>
          </w:tcPr>
          <w:p w14:paraId="43F04013" w14:textId="77777777" w:rsidR="00D74AC8" w:rsidRPr="0071471A" w:rsidRDefault="00D74AC8" w:rsidP="002E0D48">
            <w:pPr>
              <w:jc w:val="center"/>
              <w:rPr>
                <w:b/>
                <w:sz w:val="20"/>
                <w:szCs w:val="20"/>
                <w:u w:val="single"/>
              </w:rPr>
            </w:pPr>
          </w:p>
          <w:p w14:paraId="72D704CC" w14:textId="77777777" w:rsidR="00D74AC8" w:rsidRPr="0071471A" w:rsidRDefault="00D74AC8" w:rsidP="002E0D48">
            <w:pPr>
              <w:jc w:val="center"/>
              <w:rPr>
                <w:b/>
                <w:sz w:val="20"/>
                <w:szCs w:val="20"/>
                <w:u w:val="single"/>
              </w:rPr>
            </w:pPr>
          </w:p>
          <w:p w14:paraId="3DDFF587" w14:textId="77777777" w:rsidR="00195186" w:rsidRPr="0071471A" w:rsidRDefault="00195186" w:rsidP="002E0D48">
            <w:pPr>
              <w:jc w:val="center"/>
              <w:rPr>
                <w:b/>
                <w:sz w:val="20"/>
                <w:szCs w:val="20"/>
                <w:u w:val="single"/>
              </w:rPr>
            </w:pPr>
          </w:p>
          <w:p w14:paraId="53DB19C7" w14:textId="77777777" w:rsidR="00195186" w:rsidRPr="0071471A" w:rsidRDefault="00195186" w:rsidP="002E0D48">
            <w:pPr>
              <w:jc w:val="center"/>
              <w:rPr>
                <w:b/>
                <w:sz w:val="20"/>
                <w:szCs w:val="20"/>
                <w:u w:val="single"/>
              </w:rPr>
            </w:pPr>
          </w:p>
          <w:p w14:paraId="1778CA0D" w14:textId="77777777" w:rsidR="00195186" w:rsidRPr="0071471A" w:rsidRDefault="00195186" w:rsidP="002E0D48">
            <w:pPr>
              <w:jc w:val="center"/>
              <w:rPr>
                <w:b/>
                <w:sz w:val="20"/>
                <w:szCs w:val="20"/>
                <w:u w:val="single"/>
              </w:rPr>
            </w:pPr>
          </w:p>
          <w:p w14:paraId="0FEC17A3" w14:textId="77777777" w:rsidR="00195186" w:rsidRPr="0071471A" w:rsidRDefault="00195186" w:rsidP="002E0D48">
            <w:pPr>
              <w:jc w:val="center"/>
              <w:rPr>
                <w:b/>
                <w:sz w:val="20"/>
                <w:szCs w:val="20"/>
                <w:u w:val="single"/>
              </w:rPr>
            </w:pPr>
          </w:p>
          <w:p w14:paraId="6F53838E" w14:textId="77777777" w:rsidR="00195186" w:rsidRPr="0071471A" w:rsidRDefault="00195186" w:rsidP="002E0D48">
            <w:pPr>
              <w:jc w:val="center"/>
              <w:rPr>
                <w:b/>
                <w:sz w:val="20"/>
                <w:szCs w:val="20"/>
                <w:u w:val="single"/>
              </w:rPr>
            </w:pPr>
          </w:p>
          <w:p w14:paraId="71EAD964" w14:textId="77777777" w:rsidR="00195186" w:rsidRPr="0071471A" w:rsidRDefault="00195186" w:rsidP="002E0D48">
            <w:pPr>
              <w:jc w:val="center"/>
              <w:rPr>
                <w:b/>
                <w:sz w:val="20"/>
                <w:szCs w:val="20"/>
                <w:u w:val="single"/>
              </w:rPr>
            </w:pPr>
          </w:p>
          <w:p w14:paraId="59A2C671" w14:textId="77777777" w:rsidR="00195186" w:rsidRPr="0071471A" w:rsidRDefault="00195186" w:rsidP="002E0D48">
            <w:pPr>
              <w:jc w:val="center"/>
              <w:rPr>
                <w:b/>
                <w:sz w:val="20"/>
                <w:szCs w:val="20"/>
                <w:u w:val="single"/>
              </w:rPr>
            </w:pPr>
          </w:p>
          <w:p w14:paraId="54A3B34B" w14:textId="77777777" w:rsidR="00195186" w:rsidRPr="0071471A" w:rsidRDefault="00195186" w:rsidP="002E0D48">
            <w:pPr>
              <w:jc w:val="center"/>
              <w:rPr>
                <w:b/>
                <w:sz w:val="20"/>
                <w:szCs w:val="20"/>
                <w:u w:val="single"/>
              </w:rPr>
            </w:pPr>
          </w:p>
          <w:p w14:paraId="272220B6" w14:textId="77777777" w:rsidR="00D74AC8" w:rsidRPr="0071471A" w:rsidRDefault="00D74AC8" w:rsidP="002E0D48">
            <w:pPr>
              <w:jc w:val="center"/>
              <w:rPr>
                <w:b/>
                <w:sz w:val="20"/>
                <w:szCs w:val="20"/>
                <w:u w:val="single"/>
              </w:rPr>
            </w:pPr>
            <w:r w:rsidRPr="0071471A">
              <w:rPr>
                <w:b/>
                <w:sz w:val="20"/>
                <w:szCs w:val="20"/>
                <w:u w:val="single"/>
              </w:rPr>
              <w:t>Italiano</w:t>
            </w:r>
          </w:p>
        </w:tc>
        <w:tc>
          <w:tcPr>
            <w:tcW w:w="6946" w:type="dxa"/>
          </w:tcPr>
          <w:p w14:paraId="634D9F23" w14:textId="77777777" w:rsidR="00042214" w:rsidRPr="00730723" w:rsidRDefault="00042214" w:rsidP="00042214">
            <w:pPr>
              <w:widowControl w:val="0"/>
              <w:shd w:val="clear" w:color="auto" w:fill="FFFFFF" w:themeFill="background1"/>
              <w:tabs>
                <w:tab w:val="left" w:pos="7725"/>
              </w:tabs>
              <w:jc w:val="both"/>
              <w:rPr>
                <w:b/>
                <w:sz w:val="18"/>
                <w:szCs w:val="18"/>
                <w:u w:val="single"/>
              </w:rPr>
            </w:pPr>
            <w:r w:rsidRPr="00730723">
              <w:rPr>
                <w:b/>
                <w:sz w:val="18"/>
                <w:szCs w:val="18"/>
                <w:u w:val="single"/>
              </w:rPr>
              <w:t>Spunti tematici</w:t>
            </w:r>
          </w:p>
          <w:p w14:paraId="33DEE452" w14:textId="77777777" w:rsidR="00042214" w:rsidRDefault="00042214" w:rsidP="00042214">
            <w:pPr>
              <w:widowControl w:val="0"/>
              <w:shd w:val="clear" w:color="auto" w:fill="FFFFFF" w:themeFill="background1"/>
              <w:tabs>
                <w:tab w:val="left" w:pos="7725"/>
              </w:tabs>
              <w:jc w:val="both"/>
              <w:rPr>
                <w:sz w:val="18"/>
                <w:szCs w:val="18"/>
                <w:u w:val="single"/>
              </w:rPr>
            </w:pPr>
            <w:r w:rsidRPr="00730723">
              <w:rPr>
                <w:b/>
                <w:sz w:val="18"/>
                <w:szCs w:val="18"/>
              </w:rPr>
              <w:t>-</w:t>
            </w:r>
            <w:r w:rsidRPr="00730723">
              <w:rPr>
                <w:sz w:val="18"/>
                <w:szCs w:val="18"/>
                <w:u w:val="single"/>
              </w:rPr>
              <w:t>Agenda 2030</w:t>
            </w:r>
          </w:p>
          <w:p w14:paraId="08E9F921" w14:textId="77777777" w:rsidR="006170AC" w:rsidRPr="00195186" w:rsidRDefault="006170AC" w:rsidP="00195186">
            <w:pPr>
              <w:pStyle w:val="Paragrafoelenco"/>
              <w:numPr>
                <w:ilvl w:val="0"/>
                <w:numId w:val="31"/>
              </w:numPr>
              <w:shd w:val="clear" w:color="auto" w:fill="FFFFFF"/>
              <w:suppressAutoHyphens w:val="0"/>
              <w:ind w:left="465" w:hanging="357"/>
              <w:rPr>
                <w:color w:val="202124"/>
                <w:sz w:val="18"/>
                <w:szCs w:val="18"/>
              </w:rPr>
            </w:pPr>
            <w:r w:rsidRPr="00195186">
              <w:rPr>
                <w:color w:val="202124"/>
                <w:sz w:val="18"/>
                <w:szCs w:val="18"/>
              </w:rPr>
              <w:t>Obiettivo 3</w:t>
            </w:r>
          </w:p>
          <w:p w14:paraId="13072A94" w14:textId="77777777" w:rsidR="006170AC" w:rsidRPr="00195186" w:rsidRDefault="006170AC" w:rsidP="00195186">
            <w:pPr>
              <w:pStyle w:val="Paragrafoelenco"/>
              <w:numPr>
                <w:ilvl w:val="0"/>
                <w:numId w:val="31"/>
              </w:numPr>
              <w:shd w:val="clear" w:color="auto" w:fill="FFFFFF"/>
              <w:suppressAutoHyphens w:val="0"/>
              <w:ind w:left="465" w:hanging="357"/>
              <w:rPr>
                <w:color w:val="202124"/>
                <w:sz w:val="18"/>
                <w:szCs w:val="18"/>
              </w:rPr>
            </w:pPr>
            <w:r w:rsidRPr="00195186">
              <w:rPr>
                <w:color w:val="202124"/>
                <w:sz w:val="18"/>
                <w:szCs w:val="18"/>
              </w:rPr>
              <w:t xml:space="preserve">Obiettivo 4 </w:t>
            </w:r>
          </w:p>
          <w:p w14:paraId="14F91D1A" w14:textId="77777777" w:rsidR="00042214" w:rsidRDefault="006170AC" w:rsidP="00195186">
            <w:pPr>
              <w:pStyle w:val="Paragrafoelenco"/>
              <w:numPr>
                <w:ilvl w:val="0"/>
                <w:numId w:val="31"/>
              </w:numPr>
              <w:shd w:val="clear" w:color="auto" w:fill="FFFFFF"/>
              <w:suppressAutoHyphens w:val="0"/>
              <w:ind w:left="465" w:hanging="357"/>
              <w:rPr>
                <w:color w:val="202124"/>
                <w:sz w:val="18"/>
                <w:szCs w:val="18"/>
              </w:rPr>
            </w:pPr>
            <w:r w:rsidRPr="00195186">
              <w:rPr>
                <w:color w:val="202124"/>
                <w:sz w:val="18"/>
                <w:szCs w:val="18"/>
              </w:rPr>
              <w:t>Obiettivo 5</w:t>
            </w:r>
          </w:p>
          <w:p w14:paraId="33DE1DCD" w14:textId="77777777" w:rsidR="00195186" w:rsidRPr="00195186" w:rsidRDefault="00195186" w:rsidP="00195186">
            <w:pPr>
              <w:pStyle w:val="Paragrafoelenco"/>
              <w:shd w:val="clear" w:color="auto" w:fill="FFFFFF"/>
              <w:suppressAutoHyphens w:val="0"/>
              <w:ind w:left="465"/>
              <w:rPr>
                <w:color w:val="202124"/>
                <w:sz w:val="14"/>
                <w:szCs w:val="14"/>
              </w:rPr>
            </w:pPr>
          </w:p>
          <w:p w14:paraId="6B2A1384" w14:textId="77777777" w:rsidR="00042214" w:rsidRPr="00195186" w:rsidRDefault="00042214" w:rsidP="00042214">
            <w:pPr>
              <w:widowControl w:val="0"/>
              <w:shd w:val="clear" w:color="auto" w:fill="FFFFFF" w:themeFill="background1"/>
              <w:tabs>
                <w:tab w:val="left" w:pos="7725"/>
              </w:tabs>
              <w:jc w:val="both"/>
              <w:rPr>
                <w:b/>
                <w:sz w:val="18"/>
                <w:szCs w:val="18"/>
                <w:u w:val="single"/>
              </w:rPr>
            </w:pPr>
            <w:r w:rsidRPr="00195186">
              <w:rPr>
                <w:b/>
                <w:sz w:val="18"/>
                <w:szCs w:val="18"/>
              </w:rPr>
              <w:t>-</w:t>
            </w:r>
            <w:r w:rsidRPr="00195186">
              <w:rPr>
                <w:b/>
                <w:sz w:val="18"/>
                <w:szCs w:val="18"/>
                <w:u w:val="single"/>
              </w:rPr>
              <w:t>Temi tratti dall’Antologia “Raccontami Ancora”</w:t>
            </w:r>
          </w:p>
          <w:p w14:paraId="483BAB2F" w14:textId="77777777" w:rsidR="00042214" w:rsidRPr="00730723" w:rsidRDefault="00042214" w:rsidP="00042214">
            <w:pPr>
              <w:pStyle w:val="Paragrafoelenco"/>
              <w:widowControl w:val="0"/>
              <w:numPr>
                <w:ilvl w:val="1"/>
                <w:numId w:val="14"/>
              </w:numPr>
              <w:shd w:val="clear" w:color="auto" w:fill="FFFFFF" w:themeFill="background1"/>
              <w:tabs>
                <w:tab w:val="left" w:pos="7725"/>
              </w:tabs>
              <w:jc w:val="both"/>
              <w:rPr>
                <w:sz w:val="18"/>
                <w:szCs w:val="18"/>
              </w:rPr>
            </w:pPr>
            <w:r w:rsidRPr="00730723">
              <w:rPr>
                <w:sz w:val="18"/>
                <w:szCs w:val="18"/>
              </w:rPr>
              <w:t xml:space="preserve">Unita 6: Io e gli altri </w:t>
            </w:r>
          </w:p>
          <w:p w14:paraId="34230A35" w14:textId="77777777" w:rsidR="00871681" w:rsidRPr="00730723" w:rsidRDefault="00871681" w:rsidP="00042214">
            <w:pPr>
              <w:pStyle w:val="Paragrafoelenco"/>
              <w:widowControl w:val="0"/>
              <w:numPr>
                <w:ilvl w:val="1"/>
                <w:numId w:val="14"/>
              </w:numPr>
              <w:shd w:val="clear" w:color="auto" w:fill="FFFFFF" w:themeFill="background1"/>
              <w:tabs>
                <w:tab w:val="left" w:pos="7725"/>
              </w:tabs>
              <w:jc w:val="both"/>
              <w:rPr>
                <w:sz w:val="18"/>
                <w:szCs w:val="18"/>
              </w:rPr>
            </w:pPr>
            <w:r w:rsidRPr="00730723">
              <w:rPr>
                <w:sz w:val="18"/>
                <w:szCs w:val="18"/>
              </w:rPr>
              <w:t>Unità 7: Storie di famiglia</w:t>
            </w:r>
          </w:p>
          <w:p w14:paraId="3F4B6ED1" w14:textId="77777777" w:rsidR="00042214" w:rsidRPr="00730723" w:rsidRDefault="00871681" w:rsidP="00042214">
            <w:pPr>
              <w:pStyle w:val="Paragrafoelenco"/>
              <w:widowControl w:val="0"/>
              <w:numPr>
                <w:ilvl w:val="1"/>
                <w:numId w:val="14"/>
              </w:numPr>
              <w:shd w:val="clear" w:color="auto" w:fill="FFFFFF" w:themeFill="background1"/>
              <w:tabs>
                <w:tab w:val="left" w:pos="7725"/>
              </w:tabs>
              <w:jc w:val="both"/>
              <w:rPr>
                <w:sz w:val="18"/>
                <w:szCs w:val="18"/>
              </w:rPr>
            </w:pPr>
            <w:r w:rsidRPr="00730723">
              <w:rPr>
                <w:sz w:val="18"/>
                <w:szCs w:val="18"/>
              </w:rPr>
              <w:t>Unità 8: I nostri Diritti</w:t>
            </w:r>
          </w:p>
          <w:p w14:paraId="4BE7206A" w14:textId="77777777" w:rsidR="00042214" w:rsidRPr="00730723" w:rsidRDefault="00042214" w:rsidP="00042214">
            <w:pPr>
              <w:pStyle w:val="Paragrafoelenco"/>
              <w:widowControl w:val="0"/>
              <w:numPr>
                <w:ilvl w:val="1"/>
                <w:numId w:val="15"/>
              </w:numPr>
              <w:shd w:val="clear" w:color="auto" w:fill="FFFFFF" w:themeFill="background1"/>
              <w:tabs>
                <w:tab w:val="left" w:pos="7725"/>
              </w:tabs>
              <w:jc w:val="both"/>
              <w:rPr>
                <w:sz w:val="18"/>
                <w:szCs w:val="18"/>
              </w:rPr>
            </w:pPr>
            <w:r w:rsidRPr="00730723">
              <w:rPr>
                <w:sz w:val="18"/>
                <w:szCs w:val="18"/>
              </w:rPr>
              <w:t xml:space="preserve">Significato di gruppo e di comunità </w:t>
            </w:r>
          </w:p>
          <w:p w14:paraId="7CD37033" w14:textId="77777777" w:rsidR="00042214" w:rsidRPr="00730723" w:rsidRDefault="00042214" w:rsidP="00042214">
            <w:pPr>
              <w:pStyle w:val="Paragrafoelenco"/>
              <w:widowControl w:val="0"/>
              <w:numPr>
                <w:ilvl w:val="1"/>
                <w:numId w:val="15"/>
              </w:numPr>
              <w:shd w:val="clear" w:color="auto" w:fill="FFFFFF" w:themeFill="background1"/>
              <w:tabs>
                <w:tab w:val="left" w:pos="7725"/>
              </w:tabs>
              <w:jc w:val="both"/>
              <w:rPr>
                <w:sz w:val="18"/>
                <w:szCs w:val="18"/>
              </w:rPr>
            </w:pPr>
            <w:r w:rsidRPr="00730723">
              <w:rPr>
                <w:sz w:val="18"/>
                <w:szCs w:val="18"/>
              </w:rPr>
              <w:t>Significato dei termini regola, tolleranza, lealtà e rispetto</w:t>
            </w:r>
          </w:p>
          <w:p w14:paraId="568451BB" w14:textId="77777777" w:rsidR="00042214" w:rsidRPr="00424553" w:rsidRDefault="00042214" w:rsidP="00042214">
            <w:pPr>
              <w:pStyle w:val="Paragrafoelenco"/>
              <w:widowControl w:val="0"/>
              <w:shd w:val="clear" w:color="auto" w:fill="FFFFFF" w:themeFill="background1"/>
              <w:tabs>
                <w:tab w:val="left" w:pos="7725"/>
              </w:tabs>
              <w:ind w:left="360"/>
              <w:jc w:val="both"/>
              <w:rPr>
                <w:sz w:val="14"/>
                <w:szCs w:val="14"/>
                <w:highlight w:val="yellow"/>
              </w:rPr>
            </w:pPr>
          </w:p>
          <w:p w14:paraId="2D4060DB" w14:textId="77777777" w:rsidR="00042214" w:rsidRPr="00730723" w:rsidRDefault="00042214" w:rsidP="00042214">
            <w:pPr>
              <w:widowControl w:val="0"/>
              <w:shd w:val="clear" w:color="auto" w:fill="FFFFFF" w:themeFill="background1"/>
              <w:tabs>
                <w:tab w:val="left" w:pos="7725"/>
              </w:tabs>
              <w:jc w:val="both"/>
              <w:rPr>
                <w:b/>
                <w:sz w:val="18"/>
                <w:szCs w:val="18"/>
                <w:u w:val="single"/>
              </w:rPr>
            </w:pPr>
            <w:r w:rsidRPr="00730723">
              <w:rPr>
                <w:b/>
                <w:sz w:val="18"/>
                <w:szCs w:val="18"/>
                <w:u w:val="single"/>
              </w:rPr>
              <w:t>-Spunti conoscitivi</w:t>
            </w:r>
          </w:p>
          <w:p w14:paraId="19D076F2" w14:textId="77777777" w:rsidR="00042214" w:rsidRDefault="00816DFB" w:rsidP="00042214">
            <w:pPr>
              <w:widowControl w:val="0"/>
              <w:shd w:val="clear" w:color="auto" w:fill="FFFFFF" w:themeFill="background1"/>
              <w:tabs>
                <w:tab w:val="left" w:pos="7725"/>
              </w:tabs>
              <w:jc w:val="both"/>
              <w:rPr>
                <w:sz w:val="18"/>
                <w:szCs w:val="18"/>
              </w:rPr>
            </w:pPr>
            <w:r>
              <w:rPr>
                <w:sz w:val="18"/>
                <w:szCs w:val="18"/>
              </w:rPr>
              <w:t>-</w:t>
            </w:r>
            <w:r w:rsidR="00042214" w:rsidRPr="00730723">
              <w:rPr>
                <w:sz w:val="18"/>
                <w:szCs w:val="18"/>
              </w:rPr>
              <w:t xml:space="preserve">Ricerche </w:t>
            </w:r>
            <w:r w:rsidR="00871681" w:rsidRPr="00730723">
              <w:rPr>
                <w:sz w:val="18"/>
                <w:szCs w:val="18"/>
              </w:rPr>
              <w:t>tematiche, e incontri con Esperti,  Associazione, che promuovono e si interessano del tema del benessere della</w:t>
            </w:r>
            <w:r>
              <w:rPr>
                <w:sz w:val="18"/>
                <w:szCs w:val="18"/>
              </w:rPr>
              <w:t xml:space="preserve"> e alla</w:t>
            </w:r>
            <w:r w:rsidR="00871681" w:rsidRPr="00730723">
              <w:rPr>
                <w:sz w:val="18"/>
                <w:szCs w:val="18"/>
              </w:rPr>
              <w:t xml:space="preserve"> pe</w:t>
            </w:r>
            <w:r w:rsidR="00730723" w:rsidRPr="00730723">
              <w:rPr>
                <w:sz w:val="18"/>
                <w:szCs w:val="18"/>
              </w:rPr>
              <w:t>r</w:t>
            </w:r>
            <w:r w:rsidR="00871681" w:rsidRPr="00730723">
              <w:rPr>
                <w:sz w:val="18"/>
                <w:szCs w:val="18"/>
              </w:rPr>
              <w:t>sona.</w:t>
            </w:r>
          </w:p>
          <w:p w14:paraId="6D6FDD08" w14:textId="77777777" w:rsidR="00730723" w:rsidRPr="00195186" w:rsidRDefault="00730723" w:rsidP="00042214">
            <w:pPr>
              <w:widowControl w:val="0"/>
              <w:shd w:val="clear" w:color="auto" w:fill="FFFFFF" w:themeFill="background1"/>
              <w:tabs>
                <w:tab w:val="left" w:pos="7725"/>
              </w:tabs>
              <w:jc w:val="both"/>
              <w:rPr>
                <w:sz w:val="14"/>
                <w:szCs w:val="14"/>
              </w:rPr>
            </w:pPr>
          </w:p>
          <w:p w14:paraId="777F61CE" w14:textId="77777777" w:rsidR="00042214" w:rsidRPr="00730723" w:rsidRDefault="00042214" w:rsidP="00871681">
            <w:pPr>
              <w:widowControl w:val="0"/>
              <w:tabs>
                <w:tab w:val="left" w:pos="7725"/>
              </w:tabs>
              <w:jc w:val="both"/>
              <w:rPr>
                <w:b/>
                <w:sz w:val="18"/>
                <w:szCs w:val="18"/>
                <w:u w:val="single"/>
              </w:rPr>
            </w:pPr>
            <w:r w:rsidRPr="00730723">
              <w:rPr>
                <w:b/>
                <w:sz w:val="18"/>
                <w:szCs w:val="18"/>
                <w:u w:val="single"/>
              </w:rPr>
              <w:t>Spunti divulgativi</w:t>
            </w:r>
          </w:p>
          <w:p w14:paraId="6CD81D3C" w14:textId="77777777" w:rsidR="00D74AC8" w:rsidRDefault="00042214" w:rsidP="00871681">
            <w:pPr>
              <w:widowControl w:val="0"/>
              <w:shd w:val="clear" w:color="auto" w:fill="FFFFFF" w:themeFill="background1"/>
              <w:tabs>
                <w:tab w:val="left" w:pos="7725"/>
              </w:tabs>
              <w:jc w:val="both"/>
              <w:rPr>
                <w:rFonts w:eastAsia="Calibri"/>
                <w:sz w:val="18"/>
                <w:szCs w:val="18"/>
              </w:rPr>
            </w:pPr>
            <w:r w:rsidRPr="00730723">
              <w:rPr>
                <w:sz w:val="18"/>
                <w:szCs w:val="18"/>
              </w:rPr>
              <w:t>-Produzione di materiale divulgativo e/o informativo (opuscoli, cartelloni, brochure,articoli di giornale),</w:t>
            </w:r>
            <w:r w:rsidR="00871681" w:rsidRPr="00730723">
              <w:rPr>
                <w:sz w:val="18"/>
                <w:szCs w:val="18"/>
              </w:rPr>
              <w:t xml:space="preserve"> per promuovere il tema </w:t>
            </w:r>
            <w:r w:rsidRPr="00730723">
              <w:rPr>
                <w:sz w:val="18"/>
                <w:szCs w:val="18"/>
              </w:rPr>
              <w:t xml:space="preserve"> </w:t>
            </w:r>
            <w:r w:rsidR="00871681" w:rsidRPr="00730723">
              <w:rPr>
                <w:rFonts w:eastAsia="Calibri"/>
                <w:sz w:val="18"/>
                <w:szCs w:val="18"/>
              </w:rPr>
              <w:t>dell’inclusione, integrazione e solidarietà, dello stare bene insieme con se stesso e con gli altri</w:t>
            </w:r>
          </w:p>
          <w:p w14:paraId="39E67B50" w14:textId="77777777" w:rsidR="00AC6761" w:rsidRPr="00042214" w:rsidRDefault="00AC6761" w:rsidP="00871681">
            <w:pPr>
              <w:widowControl w:val="0"/>
              <w:shd w:val="clear" w:color="auto" w:fill="FFFFFF" w:themeFill="background1"/>
              <w:tabs>
                <w:tab w:val="left" w:pos="7725"/>
              </w:tabs>
              <w:jc w:val="both"/>
              <w:rPr>
                <w:sz w:val="20"/>
                <w:szCs w:val="20"/>
                <w:highlight w:val="yellow"/>
              </w:rPr>
            </w:pPr>
          </w:p>
        </w:tc>
        <w:tc>
          <w:tcPr>
            <w:tcW w:w="851" w:type="dxa"/>
            <w:shd w:val="clear" w:color="auto" w:fill="FDF0D7" w:themeFill="accent4" w:themeFillTint="33"/>
          </w:tcPr>
          <w:p w14:paraId="5A1570EC" w14:textId="77777777" w:rsidR="00D74AC8" w:rsidRPr="00125CBD" w:rsidRDefault="00D74AC8" w:rsidP="00D14608">
            <w:pPr>
              <w:jc w:val="center"/>
              <w:rPr>
                <w:b/>
              </w:rPr>
            </w:pPr>
          </w:p>
          <w:p w14:paraId="0399E4CE" w14:textId="77777777" w:rsidR="00D74AC8" w:rsidRPr="00125CBD" w:rsidRDefault="00D74AC8" w:rsidP="00D14608">
            <w:pPr>
              <w:jc w:val="center"/>
              <w:rPr>
                <w:b/>
              </w:rPr>
            </w:pPr>
          </w:p>
          <w:p w14:paraId="41EB68DC" w14:textId="77777777" w:rsidR="00D74AC8" w:rsidRPr="00125CBD" w:rsidRDefault="00D74AC8" w:rsidP="00D14608">
            <w:pPr>
              <w:jc w:val="center"/>
              <w:rPr>
                <w:b/>
              </w:rPr>
            </w:pPr>
          </w:p>
          <w:p w14:paraId="7F229855" w14:textId="77777777" w:rsidR="00D74AC8" w:rsidRPr="00125CBD" w:rsidRDefault="00D74AC8" w:rsidP="00D14608">
            <w:pPr>
              <w:jc w:val="center"/>
              <w:rPr>
                <w:b/>
              </w:rPr>
            </w:pPr>
          </w:p>
          <w:p w14:paraId="6D3B01F7" w14:textId="77777777" w:rsidR="00195186" w:rsidRPr="00125CBD" w:rsidRDefault="00195186" w:rsidP="00D14608">
            <w:pPr>
              <w:jc w:val="center"/>
              <w:rPr>
                <w:b/>
              </w:rPr>
            </w:pPr>
          </w:p>
          <w:p w14:paraId="0BC76223" w14:textId="77777777" w:rsidR="00195186" w:rsidRPr="00125CBD" w:rsidRDefault="00195186" w:rsidP="00D14608">
            <w:pPr>
              <w:jc w:val="center"/>
              <w:rPr>
                <w:b/>
              </w:rPr>
            </w:pPr>
          </w:p>
          <w:p w14:paraId="7B0C8080" w14:textId="77777777" w:rsidR="00A669B5" w:rsidRPr="00125CBD" w:rsidRDefault="00A669B5" w:rsidP="00125CBD">
            <w:pPr>
              <w:rPr>
                <w:b/>
              </w:rPr>
            </w:pPr>
          </w:p>
          <w:p w14:paraId="29AA99A6" w14:textId="77777777" w:rsidR="00D74AC8" w:rsidRPr="00125CBD" w:rsidRDefault="009B0EF0" w:rsidP="00D14608">
            <w:pPr>
              <w:jc w:val="center"/>
              <w:rPr>
                <w:b/>
              </w:rPr>
            </w:pPr>
            <w:r>
              <w:rPr>
                <w:b/>
              </w:rPr>
              <w:t>6</w:t>
            </w:r>
          </w:p>
        </w:tc>
        <w:tc>
          <w:tcPr>
            <w:tcW w:w="1417" w:type="dxa"/>
            <w:vMerge w:val="restart"/>
            <w:shd w:val="clear" w:color="auto" w:fill="CCECFF"/>
          </w:tcPr>
          <w:p w14:paraId="10D5458E" w14:textId="77777777" w:rsidR="00D74AC8" w:rsidRPr="00040007" w:rsidRDefault="00D74AC8" w:rsidP="00D14608">
            <w:pPr>
              <w:jc w:val="center"/>
              <w:rPr>
                <w:rFonts w:eastAsia="Calibri"/>
                <w:sz w:val="20"/>
                <w:szCs w:val="20"/>
              </w:rPr>
            </w:pPr>
          </w:p>
          <w:p w14:paraId="60DA20AA" w14:textId="77777777" w:rsidR="00D74AC8" w:rsidRPr="00040007" w:rsidRDefault="00D74AC8" w:rsidP="00D14608">
            <w:pPr>
              <w:jc w:val="center"/>
              <w:rPr>
                <w:rFonts w:eastAsia="Calibri"/>
                <w:sz w:val="20"/>
                <w:szCs w:val="20"/>
              </w:rPr>
            </w:pPr>
          </w:p>
          <w:p w14:paraId="2B240FEC" w14:textId="77777777" w:rsidR="00D74AC8" w:rsidRPr="00040007" w:rsidRDefault="00D74AC8" w:rsidP="00D14608">
            <w:pPr>
              <w:jc w:val="center"/>
              <w:rPr>
                <w:rFonts w:eastAsia="Calibri"/>
                <w:sz w:val="20"/>
                <w:szCs w:val="20"/>
              </w:rPr>
            </w:pPr>
          </w:p>
          <w:p w14:paraId="2183955F" w14:textId="77777777" w:rsidR="00D74AC8" w:rsidRPr="00040007" w:rsidRDefault="00D74AC8" w:rsidP="00D14608">
            <w:pPr>
              <w:jc w:val="center"/>
              <w:rPr>
                <w:rFonts w:eastAsia="Calibri"/>
                <w:sz w:val="20"/>
                <w:szCs w:val="20"/>
              </w:rPr>
            </w:pPr>
          </w:p>
          <w:p w14:paraId="50061FAC" w14:textId="77777777" w:rsidR="00D74AC8" w:rsidRPr="00040007" w:rsidRDefault="00D74AC8" w:rsidP="00D14608">
            <w:pPr>
              <w:jc w:val="center"/>
              <w:rPr>
                <w:rFonts w:eastAsia="Calibri"/>
                <w:sz w:val="20"/>
                <w:szCs w:val="20"/>
              </w:rPr>
            </w:pPr>
          </w:p>
          <w:p w14:paraId="15F9F23D" w14:textId="77777777" w:rsidR="00D74AC8" w:rsidRPr="00040007" w:rsidRDefault="00D74AC8" w:rsidP="00D14608">
            <w:pPr>
              <w:jc w:val="center"/>
              <w:rPr>
                <w:rFonts w:eastAsia="Calibri"/>
                <w:sz w:val="20"/>
                <w:szCs w:val="20"/>
              </w:rPr>
            </w:pPr>
          </w:p>
          <w:p w14:paraId="30CEBF17" w14:textId="77777777" w:rsidR="00D74AC8" w:rsidRPr="00040007" w:rsidRDefault="00D74AC8" w:rsidP="00D14608">
            <w:pPr>
              <w:jc w:val="center"/>
              <w:rPr>
                <w:rFonts w:eastAsia="Calibri"/>
                <w:sz w:val="20"/>
                <w:szCs w:val="20"/>
              </w:rPr>
            </w:pPr>
          </w:p>
          <w:p w14:paraId="0685A04A" w14:textId="77777777" w:rsidR="00D74AC8" w:rsidRPr="00040007" w:rsidRDefault="00D74AC8" w:rsidP="00D14608">
            <w:pPr>
              <w:jc w:val="center"/>
              <w:rPr>
                <w:rFonts w:eastAsia="Calibri"/>
                <w:sz w:val="20"/>
                <w:szCs w:val="20"/>
              </w:rPr>
            </w:pPr>
          </w:p>
          <w:p w14:paraId="4F62DC92" w14:textId="77777777" w:rsidR="00D74AC8" w:rsidRDefault="00D74AC8" w:rsidP="00424553">
            <w:pPr>
              <w:rPr>
                <w:rFonts w:eastAsia="Calibri"/>
                <w:sz w:val="20"/>
                <w:szCs w:val="20"/>
              </w:rPr>
            </w:pPr>
          </w:p>
          <w:p w14:paraId="1EB4B4E4" w14:textId="77777777" w:rsidR="00B73431" w:rsidRDefault="00B73431" w:rsidP="00424553">
            <w:pPr>
              <w:rPr>
                <w:rFonts w:eastAsia="Calibri"/>
                <w:sz w:val="20"/>
                <w:szCs w:val="20"/>
              </w:rPr>
            </w:pPr>
          </w:p>
          <w:p w14:paraId="158C5F3B" w14:textId="77777777" w:rsidR="00B73431" w:rsidRDefault="00B73431" w:rsidP="00424553">
            <w:pPr>
              <w:rPr>
                <w:rFonts w:eastAsia="Calibri"/>
                <w:sz w:val="20"/>
                <w:szCs w:val="20"/>
              </w:rPr>
            </w:pPr>
          </w:p>
          <w:p w14:paraId="452E0A17" w14:textId="77777777" w:rsidR="00B73431" w:rsidRPr="00040007" w:rsidRDefault="00B73431" w:rsidP="00424553">
            <w:pPr>
              <w:rPr>
                <w:rFonts w:eastAsia="Calibri"/>
                <w:sz w:val="20"/>
                <w:szCs w:val="20"/>
              </w:rPr>
            </w:pPr>
          </w:p>
          <w:p w14:paraId="1245DBEA" w14:textId="77777777" w:rsidR="00D74AC8" w:rsidRDefault="00D74AC8" w:rsidP="00D14608">
            <w:pPr>
              <w:jc w:val="center"/>
              <w:rPr>
                <w:rFonts w:eastAsia="Calibri"/>
                <w:sz w:val="20"/>
                <w:szCs w:val="20"/>
              </w:rPr>
            </w:pPr>
          </w:p>
          <w:p w14:paraId="1D126565" w14:textId="77777777" w:rsidR="0071471A" w:rsidRDefault="0071471A" w:rsidP="00D14608">
            <w:pPr>
              <w:jc w:val="center"/>
              <w:rPr>
                <w:rFonts w:eastAsia="Calibri"/>
                <w:sz w:val="20"/>
                <w:szCs w:val="20"/>
              </w:rPr>
            </w:pPr>
          </w:p>
          <w:p w14:paraId="65C88ECF" w14:textId="77777777" w:rsidR="0071471A" w:rsidRDefault="0071471A" w:rsidP="00D14608">
            <w:pPr>
              <w:jc w:val="center"/>
              <w:rPr>
                <w:rFonts w:eastAsia="Calibri"/>
                <w:sz w:val="20"/>
                <w:szCs w:val="20"/>
              </w:rPr>
            </w:pPr>
          </w:p>
          <w:p w14:paraId="5A1B811A" w14:textId="77777777" w:rsidR="0071471A" w:rsidRDefault="0071471A" w:rsidP="00D14608">
            <w:pPr>
              <w:jc w:val="center"/>
              <w:rPr>
                <w:rFonts w:eastAsia="Calibri"/>
                <w:sz w:val="20"/>
                <w:szCs w:val="20"/>
              </w:rPr>
            </w:pPr>
          </w:p>
          <w:p w14:paraId="6C349D7B" w14:textId="77777777" w:rsidR="0071471A" w:rsidRDefault="0071471A" w:rsidP="00D14608">
            <w:pPr>
              <w:jc w:val="center"/>
              <w:rPr>
                <w:rFonts w:eastAsia="Calibri"/>
                <w:sz w:val="20"/>
                <w:szCs w:val="20"/>
              </w:rPr>
            </w:pPr>
          </w:p>
          <w:p w14:paraId="398A6C1F" w14:textId="77777777" w:rsidR="0071471A" w:rsidRDefault="0071471A" w:rsidP="00D14608">
            <w:pPr>
              <w:jc w:val="center"/>
              <w:rPr>
                <w:rFonts w:eastAsia="Calibri"/>
                <w:sz w:val="20"/>
                <w:szCs w:val="20"/>
              </w:rPr>
            </w:pPr>
          </w:p>
          <w:p w14:paraId="0E62C598" w14:textId="77777777" w:rsidR="0071471A" w:rsidRDefault="0071471A" w:rsidP="00D14608">
            <w:pPr>
              <w:jc w:val="center"/>
              <w:rPr>
                <w:rFonts w:eastAsia="Calibri"/>
                <w:sz w:val="20"/>
                <w:szCs w:val="20"/>
              </w:rPr>
            </w:pPr>
          </w:p>
          <w:p w14:paraId="7E431402" w14:textId="77777777" w:rsidR="0071471A" w:rsidRDefault="0071471A" w:rsidP="00D14608">
            <w:pPr>
              <w:jc w:val="center"/>
              <w:rPr>
                <w:rFonts w:eastAsia="Calibri"/>
                <w:sz w:val="20"/>
                <w:szCs w:val="20"/>
              </w:rPr>
            </w:pPr>
          </w:p>
          <w:p w14:paraId="6E638EFA" w14:textId="77777777" w:rsidR="0071471A" w:rsidRDefault="0071471A" w:rsidP="00D14608">
            <w:pPr>
              <w:jc w:val="center"/>
              <w:rPr>
                <w:rFonts w:eastAsia="Calibri"/>
                <w:sz w:val="20"/>
                <w:szCs w:val="20"/>
              </w:rPr>
            </w:pPr>
          </w:p>
          <w:p w14:paraId="7C710F91" w14:textId="77777777" w:rsidR="00664D78" w:rsidRPr="00040007" w:rsidRDefault="00664D78" w:rsidP="00D14608">
            <w:pPr>
              <w:jc w:val="center"/>
              <w:rPr>
                <w:rFonts w:eastAsia="Calibri"/>
                <w:sz w:val="20"/>
                <w:szCs w:val="20"/>
              </w:rPr>
            </w:pPr>
          </w:p>
          <w:p w14:paraId="186F2C88" w14:textId="77777777" w:rsidR="00D74AC8" w:rsidRDefault="00D74AC8" w:rsidP="00D14608">
            <w:pPr>
              <w:jc w:val="center"/>
              <w:rPr>
                <w:rFonts w:eastAsia="Calibri"/>
                <w:sz w:val="20"/>
                <w:szCs w:val="20"/>
              </w:rPr>
            </w:pPr>
          </w:p>
          <w:p w14:paraId="7C0C24CF" w14:textId="77777777" w:rsidR="0071471A" w:rsidRPr="00040007" w:rsidRDefault="0071471A" w:rsidP="00D14608">
            <w:pPr>
              <w:jc w:val="center"/>
              <w:rPr>
                <w:rFonts w:eastAsia="Calibri"/>
                <w:sz w:val="20"/>
                <w:szCs w:val="20"/>
              </w:rPr>
            </w:pPr>
          </w:p>
          <w:p w14:paraId="78ED1D5F" w14:textId="77777777" w:rsidR="00D74AC8" w:rsidRPr="00040007" w:rsidRDefault="00D74AC8" w:rsidP="0077647F">
            <w:pPr>
              <w:jc w:val="center"/>
              <w:rPr>
                <w:rFonts w:eastAsia="Calibri"/>
                <w:b/>
                <w:sz w:val="18"/>
                <w:szCs w:val="18"/>
              </w:rPr>
            </w:pPr>
            <w:r w:rsidRPr="00040007">
              <w:rPr>
                <w:rFonts w:eastAsia="Calibri"/>
                <w:b/>
                <w:sz w:val="18"/>
                <w:szCs w:val="18"/>
              </w:rPr>
              <w:t>Primo</w:t>
            </w:r>
            <w:r w:rsidR="0077647F">
              <w:rPr>
                <w:rFonts w:eastAsia="Calibri"/>
                <w:b/>
                <w:sz w:val="18"/>
                <w:szCs w:val="18"/>
              </w:rPr>
              <w:t>/</w:t>
            </w:r>
            <w:r w:rsidRPr="00040007">
              <w:rPr>
                <w:rFonts w:eastAsia="Calibri"/>
                <w:b/>
                <w:sz w:val="18"/>
                <w:szCs w:val="18"/>
              </w:rPr>
              <w:t>Secondo</w:t>
            </w:r>
          </w:p>
          <w:p w14:paraId="3B8CAF3C" w14:textId="77777777" w:rsidR="00D74AC8" w:rsidRPr="00040007" w:rsidRDefault="00D74AC8" w:rsidP="00D14608">
            <w:pPr>
              <w:jc w:val="center"/>
              <w:rPr>
                <w:rFonts w:eastAsia="Calibri"/>
                <w:b/>
                <w:sz w:val="18"/>
                <w:szCs w:val="18"/>
              </w:rPr>
            </w:pPr>
            <w:r w:rsidRPr="00040007">
              <w:rPr>
                <w:rFonts w:eastAsia="Calibri"/>
                <w:b/>
                <w:sz w:val="18"/>
                <w:szCs w:val="18"/>
              </w:rPr>
              <w:t>Quadrimestre</w:t>
            </w:r>
          </w:p>
          <w:p w14:paraId="1F2B7607" w14:textId="77777777" w:rsidR="00D74AC8" w:rsidRPr="00040007" w:rsidRDefault="00D74AC8" w:rsidP="00D14608">
            <w:pPr>
              <w:jc w:val="center"/>
              <w:rPr>
                <w:rFonts w:eastAsia="Calibri"/>
                <w:b/>
              </w:rPr>
            </w:pPr>
          </w:p>
          <w:p w14:paraId="615BAD3A" w14:textId="77777777" w:rsidR="00D74AC8" w:rsidRPr="00040007" w:rsidRDefault="00D74AC8" w:rsidP="00D14608">
            <w:pPr>
              <w:jc w:val="center"/>
              <w:rPr>
                <w:rFonts w:eastAsia="Calibri"/>
                <w:b/>
              </w:rPr>
            </w:pPr>
          </w:p>
          <w:p w14:paraId="15117D3D" w14:textId="77777777" w:rsidR="00D74AC8" w:rsidRPr="00040007" w:rsidRDefault="00D74AC8" w:rsidP="00D14608">
            <w:pPr>
              <w:jc w:val="center"/>
              <w:rPr>
                <w:rFonts w:eastAsia="Calibri"/>
                <w:b/>
              </w:rPr>
            </w:pPr>
          </w:p>
          <w:p w14:paraId="5AFE479A" w14:textId="77777777" w:rsidR="00D74AC8" w:rsidRPr="00040007" w:rsidRDefault="00D74AC8" w:rsidP="00D14608">
            <w:pPr>
              <w:jc w:val="center"/>
              <w:rPr>
                <w:rFonts w:eastAsia="Calibri"/>
                <w:b/>
              </w:rPr>
            </w:pPr>
          </w:p>
          <w:p w14:paraId="680DD2DB" w14:textId="77777777" w:rsidR="00D74AC8" w:rsidRPr="00040007" w:rsidRDefault="00D74AC8" w:rsidP="00D14608">
            <w:pPr>
              <w:jc w:val="center"/>
              <w:rPr>
                <w:rFonts w:eastAsia="Calibri"/>
                <w:b/>
              </w:rPr>
            </w:pPr>
          </w:p>
          <w:p w14:paraId="755F1BAF" w14:textId="77777777" w:rsidR="00D74AC8" w:rsidRPr="00040007" w:rsidRDefault="00D74AC8" w:rsidP="00D14608">
            <w:pPr>
              <w:jc w:val="center"/>
              <w:rPr>
                <w:rFonts w:eastAsia="Calibri"/>
                <w:b/>
              </w:rPr>
            </w:pPr>
          </w:p>
          <w:p w14:paraId="5CB5F9A4" w14:textId="77777777" w:rsidR="00D74AC8" w:rsidRPr="00040007" w:rsidRDefault="00D74AC8" w:rsidP="00D14608">
            <w:pPr>
              <w:jc w:val="center"/>
              <w:rPr>
                <w:rFonts w:eastAsia="Calibri"/>
                <w:b/>
              </w:rPr>
            </w:pPr>
          </w:p>
          <w:p w14:paraId="4C36E62A" w14:textId="77777777" w:rsidR="00D74AC8" w:rsidRPr="00040007" w:rsidRDefault="00D74AC8" w:rsidP="00D14608">
            <w:pPr>
              <w:jc w:val="center"/>
              <w:rPr>
                <w:rFonts w:eastAsia="Calibri"/>
                <w:b/>
              </w:rPr>
            </w:pPr>
          </w:p>
          <w:p w14:paraId="7128AE13" w14:textId="77777777" w:rsidR="00D74AC8" w:rsidRPr="00040007" w:rsidRDefault="00D74AC8" w:rsidP="00D14608">
            <w:pPr>
              <w:jc w:val="center"/>
              <w:rPr>
                <w:rFonts w:eastAsia="Calibri"/>
                <w:b/>
              </w:rPr>
            </w:pPr>
          </w:p>
          <w:p w14:paraId="40AB006B" w14:textId="77777777" w:rsidR="00D74AC8" w:rsidRPr="00040007" w:rsidRDefault="00D74AC8" w:rsidP="00D14608">
            <w:pPr>
              <w:jc w:val="center"/>
              <w:rPr>
                <w:rFonts w:eastAsia="Calibri"/>
                <w:b/>
              </w:rPr>
            </w:pPr>
          </w:p>
          <w:p w14:paraId="7B3BE9E6" w14:textId="77777777" w:rsidR="00D74AC8" w:rsidRPr="00040007" w:rsidRDefault="00D74AC8" w:rsidP="00D14608">
            <w:pPr>
              <w:jc w:val="center"/>
              <w:rPr>
                <w:rFonts w:eastAsia="Calibri"/>
                <w:b/>
              </w:rPr>
            </w:pPr>
          </w:p>
          <w:p w14:paraId="44892560" w14:textId="77777777" w:rsidR="00D74AC8" w:rsidRPr="00040007" w:rsidRDefault="00D74AC8" w:rsidP="00D14608">
            <w:pPr>
              <w:jc w:val="center"/>
              <w:rPr>
                <w:rFonts w:eastAsia="Calibri"/>
                <w:b/>
              </w:rPr>
            </w:pPr>
          </w:p>
          <w:p w14:paraId="5C6BA16D" w14:textId="77777777" w:rsidR="00D74AC8" w:rsidRPr="00040007" w:rsidRDefault="00D74AC8" w:rsidP="00D14608">
            <w:pPr>
              <w:jc w:val="center"/>
              <w:rPr>
                <w:rFonts w:eastAsia="Calibri"/>
                <w:b/>
              </w:rPr>
            </w:pPr>
          </w:p>
          <w:p w14:paraId="281CAC5D" w14:textId="77777777" w:rsidR="00D74AC8" w:rsidRPr="00040007" w:rsidRDefault="00D74AC8" w:rsidP="00D14608">
            <w:pPr>
              <w:jc w:val="center"/>
              <w:rPr>
                <w:rFonts w:eastAsia="Calibri"/>
                <w:b/>
              </w:rPr>
            </w:pPr>
          </w:p>
          <w:p w14:paraId="6F0D367C" w14:textId="77777777" w:rsidR="00D74AC8" w:rsidRPr="00040007" w:rsidRDefault="00D74AC8" w:rsidP="00D14608">
            <w:pPr>
              <w:jc w:val="center"/>
              <w:rPr>
                <w:rFonts w:eastAsia="Calibri"/>
                <w:b/>
              </w:rPr>
            </w:pPr>
          </w:p>
          <w:p w14:paraId="68F036EB" w14:textId="77777777" w:rsidR="00D74AC8" w:rsidRPr="00040007" w:rsidRDefault="00D74AC8" w:rsidP="00D14608">
            <w:pPr>
              <w:jc w:val="center"/>
              <w:rPr>
                <w:rFonts w:eastAsia="Calibri"/>
                <w:b/>
              </w:rPr>
            </w:pPr>
          </w:p>
          <w:p w14:paraId="6277C995" w14:textId="77777777" w:rsidR="00D74AC8" w:rsidRPr="00040007" w:rsidRDefault="00D74AC8" w:rsidP="00D14608">
            <w:pPr>
              <w:jc w:val="center"/>
              <w:rPr>
                <w:rFonts w:eastAsia="Calibri"/>
                <w:b/>
              </w:rPr>
            </w:pPr>
          </w:p>
          <w:p w14:paraId="287D4EC5" w14:textId="77777777" w:rsidR="00D74AC8" w:rsidRPr="00040007" w:rsidRDefault="00D74AC8" w:rsidP="00D14608">
            <w:pPr>
              <w:jc w:val="center"/>
              <w:rPr>
                <w:rFonts w:eastAsia="Calibri"/>
                <w:b/>
              </w:rPr>
            </w:pPr>
          </w:p>
          <w:p w14:paraId="6A4395C9" w14:textId="77777777" w:rsidR="00D74AC8" w:rsidRPr="00040007" w:rsidRDefault="00D74AC8" w:rsidP="00D14608">
            <w:pPr>
              <w:jc w:val="center"/>
              <w:rPr>
                <w:rFonts w:eastAsia="Calibri"/>
                <w:b/>
              </w:rPr>
            </w:pPr>
          </w:p>
          <w:p w14:paraId="3DD61F07" w14:textId="77777777" w:rsidR="00D74AC8" w:rsidRPr="00040007" w:rsidRDefault="00D74AC8" w:rsidP="00D14608">
            <w:pPr>
              <w:jc w:val="center"/>
              <w:rPr>
                <w:rFonts w:eastAsia="Calibri"/>
                <w:b/>
              </w:rPr>
            </w:pPr>
          </w:p>
          <w:p w14:paraId="5A7135AB" w14:textId="77777777" w:rsidR="00B73431" w:rsidRDefault="00B73431" w:rsidP="00B16DF6">
            <w:pPr>
              <w:shd w:val="clear" w:color="auto" w:fill="CCECFF"/>
              <w:rPr>
                <w:rFonts w:eastAsia="Calibri"/>
                <w:b/>
                <w:sz w:val="18"/>
                <w:szCs w:val="18"/>
              </w:rPr>
            </w:pPr>
          </w:p>
          <w:p w14:paraId="4424D110" w14:textId="77777777" w:rsidR="00B73431" w:rsidRDefault="00B73431" w:rsidP="00B16DF6">
            <w:pPr>
              <w:shd w:val="clear" w:color="auto" w:fill="CCECFF"/>
              <w:rPr>
                <w:rFonts w:eastAsia="Calibri"/>
                <w:b/>
                <w:sz w:val="18"/>
                <w:szCs w:val="18"/>
              </w:rPr>
            </w:pPr>
          </w:p>
          <w:p w14:paraId="53753AE3" w14:textId="77777777" w:rsidR="00B73431" w:rsidRDefault="00B73431" w:rsidP="00B16DF6">
            <w:pPr>
              <w:shd w:val="clear" w:color="auto" w:fill="CCECFF"/>
              <w:rPr>
                <w:rFonts w:eastAsia="Calibri"/>
                <w:b/>
                <w:sz w:val="18"/>
                <w:szCs w:val="18"/>
              </w:rPr>
            </w:pPr>
          </w:p>
          <w:p w14:paraId="5360FBC4" w14:textId="77777777" w:rsidR="00B73431" w:rsidRDefault="00B73431" w:rsidP="00B16DF6">
            <w:pPr>
              <w:shd w:val="clear" w:color="auto" w:fill="CCECFF"/>
              <w:rPr>
                <w:rFonts w:eastAsia="Calibri"/>
                <w:b/>
                <w:sz w:val="18"/>
                <w:szCs w:val="18"/>
              </w:rPr>
            </w:pPr>
          </w:p>
          <w:p w14:paraId="4AA77E38" w14:textId="77777777" w:rsidR="00B73431" w:rsidRDefault="00B73431" w:rsidP="00B16DF6">
            <w:pPr>
              <w:shd w:val="clear" w:color="auto" w:fill="CCECFF"/>
              <w:rPr>
                <w:rFonts w:eastAsia="Calibri"/>
                <w:b/>
                <w:sz w:val="18"/>
                <w:szCs w:val="18"/>
              </w:rPr>
            </w:pPr>
          </w:p>
          <w:p w14:paraId="16A21964" w14:textId="77777777" w:rsidR="00B73431" w:rsidRDefault="00B73431" w:rsidP="00B16DF6">
            <w:pPr>
              <w:shd w:val="clear" w:color="auto" w:fill="CCECFF"/>
              <w:rPr>
                <w:rFonts w:eastAsia="Calibri"/>
                <w:b/>
                <w:sz w:val="18"/>
                <w:szCs w:val="18"/>
              </w:rPr>
            </w:pPr>
          </w:p>
          <w:p w14:paraId="63B4CC25" w14:textId="77777777" w:rsidR="00B73431" w:rsidRDefault="00B73431" w:rsidP="00B16DF6">
            <w:pPr>
              <w:shd w:val="clear" w:color="auto" w:fill="CCECFF"/>
              <w:rPr>
                <w:rFonts w:eastAsia="Calibri"/>
                <w:b/>
                <w:sz w:val="18"/>
                <w:szCs w:val="18"/>
              </w:rPr>
            </w:pPr>
          </w:p>
          <w:p w14:paraId="2A0897D6" w14:textId="77777777" w:rsidR="00B73431" w:rsidRDefault="00B73431" w:rsidP="00B16DF6">
            <w:pPr>
              <w:shd w:val="clear" w:color="auto" w:fill="CCECFF"/>
              <w:rPr>
                <w:rFonts w:eastAsia="Calibri"/>
                <w:b/>
                <w:sz w:val="18"/>
                <w:szCs w:val="18"/>
              </w:rPr>
            </w:pPr>
          </w:p>
          <w:p w14:paraId="26B5B1E7" w14:textId="77777777" w:rsidR="00664D78" w:rsidRDefault="00664D78" w:rsidP="00B16DF6">
            <w:pPr>
              <w:shd w:val="clear" w:color="auto" w:fill="CCECFF"/>
              <w:rPr>
                <w:rFonts w:eastAsia="Calibri"/>
                <w:b/>
                <w:sz w:val="18"/>
                <w:szCs w:val="18"/>
              </w:rPr>
            </w:pPr>
          </w:p>
          <w:p w14:paraId="2376B77F" w14:textId="77777777" w:rsidR="00664D78" w:rsidRDefault="00664D78" w:rsidP="00B16DF6">
            <w:pPr>
              <w:shd w:val="clear" w:color="auto" w:fill="CCECFF"/>
              <w:rPr>
                <w:rFonts w:eastAsia="Calibri"/>
                <w:b/>
                <w:sz w:val="18"/>
                <w:szCs w:val="18"/>
              </w:rPr>
            </w:pPr>
          </w:p>
          <w:p w14:paraId="1C6A4F0B" w14:textId="77777777" w:rsidR="00664D78" w:rsidRDefault="00664D78" w:rsidP="00B16DF6">
            <w:pPr>
              <w:shd w:val="clear" w:color="auto" w:fill="CCECFF"/>
              <w:rPr>
                <w:rFonts w:eastAsia="Calibri"/>
                <w:b/>
                <w:sz w:val="18"/>
                <w:szCs w:val="18"/>
              </w:rPr>
            </w:pPr>
          </w:p>
          <w:p w14:paraId="35670C8C" w14:textId="77777777" w:rsidR="00664D78" w:rsidRDefault="00664D78" w:rsidP="00B16DF6">
            <w:pPr>
              <w:shd w:val="clear" w:color="auto" w:fill="CCECFF"/>
              <w:rPr>
                <w:rFonts w:eastAsia="Calibri"/>
                <w:b/>
                <w:sz w:val="18"/>
                <w:szCs w:val="18"/>
              </w:rPr>
            </w:pPr>
          </w:p>
          <w:p w14:paraId="4D592F80" w14:textId="77777777" w:rsidR="0071471A" w:rsidRDefault="0071471A" w:rsidP="00B16DF6">
            <w:pPr>
              <w:shd w:val="clear" w:color="auto" w:fill="CCECFF"/>
              <w:rPr>
                <w:rFonts w:eastAsia="Calibri"/>
                <w:b/>
                <w:sz w:val="18"/>
                <w:szCs w:val="18"/>
              </w:rPr>
            </w:pPr>
          </w:p>
          <w:p w14:paraId="718016C4" w14:textId="77777777" w:rsidR="0071471A" w:rsidRDefault="0071471A" w:rsidP="00B16DF6">
            <w:pPr>
              <w:shd w:val="clear" w:color="auto" w:fill="CCECFF"/>
              <w:rPr>
                <w:rFonts w:eastAsia="Calibri"/>
                <w:b/>
                <w:sz w:val="18"/>
                <w:szCs w:val="18"/>
              </w:rPr>
            </w:pPr>
          </w:p>
          <w:p w14:paraId="59F6522A" w14:textId="77777777" w:rsidR="00664D78" w:rsidRDefault="00664D78" w:rsidP="00B16DF6">
            <w:pPr>
              <w:shd w:val="clear" w:color="auto" w:fill="CCECFF"/>
              <w:rPr>
                <w:rFonts w:eastAsia="Calibri"/>
                <w:b/>
                <w:sz w:val="18"/>
                <w:szCs w:val="18"/>
              </w:rPr>
            </w:pPr>
          </w:p>
          <w:p w14:paraId="59BB03ED" w14:textId="77777777" w:rsidR="0077647F" w:rsidRPr="0077647F" w:rsidRDefault="00D74AC8" w:rsidP="00B16DF6">
            <w:pPr>
              <w:shd w:val="clear" w:color="auto" w:fill="CCECFF"/>
              <w:rPr>
                <w:rFonts w:eastAsia="Calibri"/>
                <w:b/>
                <w:sz w:val="18"/>
                <w:szCs w:val="18"/>
              </w:rPr>
            </w:pPr>
            <w:r w:rsidRPr="0077647F">
              <w:rPr>
                <w:rFonts w:eastAsia="Calibri"/>
                <w:b/>
                <w:sz w:val="18"/>
                <w:szCs w:val="18"/>
              </w:rPr>
              <w:t>Primo</w:t>
            </w:r>
            <w:r w:rsidR="0077647F">
              <w:rPr>
                <w:rFonts w:eastAsia="Calibri"/>
                <w:b/>
                <w:sz w:val="18"/>
                <w:szCs w:val="18"/>
              </w:rPr>
              <w:t>/</w:t>
            </w:r>
            <w:r w:rsidRPr="0077647F">
              <w:rPr>
                <w:rFonts w:eastAsia="Calibri"/>
                <w:b/>
                <w:sz w:val="18"/>
                <w:szCs w:val="18"/>
              </w:rPr>
              <w:t>Secondo</w:t>
            </w:r>
          </w:p>
          <w:p w14:paraId="76927FCC" w14:textId="77777777" w:rsidR="00D74AC8" w:rsidRPr="00B16DF6" w:rsidRDefault="00D74AC8" w:rsidP="00B16DF6">
            <w:pPr>
              <w:shd w:val="clear" w:color="auto" w:fill="CCECFF"/>
              <w:jc w:val="center"/>
              <w:rPr>
                <w:rFonts w:eastAsia="Calibri"/>
                <w:b/>
                <w:sz w:val="18"/>
                <w:szCs w:val="18"/>
              </w:rPr>
            </w:pPr>
            <w:r w:rsidRPr="0077647F">
              <w:rPr>
                <w:rFonts w:eastAsia="Calibri"/>
                <w:b/>
                <w:sz w:val="18"/>
                <w:szCs w:val="18"/>
              </w:rPr>
              <w:t>Quadrimestre</w:t>
            </w:r>
          </w:p>
          <w:p w14:paraId="6D3DBA1B" w14:textId="77777777" w:rsidR="00D74AC8" w:rsidRPr="00040007" w:rsidRDefault="00D74AC8" w:rsidP="008B4E11">
            <w:pPr>
              <w:shd w:val="clear" w:color="auto" w:fill="CCECFF"/>
              <w:jc w:val="center"/>
              <w:rPr>
                <w:rFonts w:eastAsia="Calibri"/>
                <w:b/>
              </w:rPr>
            </w:pPr>
          </w:p>
          <w:p w14:paraId="74198788" w14:textId="77777777" w:rsidR="00D74AC8" w:rsidRPr="00040007" w:rsidRDefault="00D74AC8" w:rsidP="00D14608">
            <w:pPr>
              <w:jc w:val="center"/>
              <w:rPr>
                <w:rFonts w:eastAsia="Calibri"/>
                <w:b/>
              </w:rPr>
            </w:pPr>
          </w:p>
          <w:p w14:paraId="127151A3" w14:textId="77777777" w:rsidR="00D74AC8" w:rsidRPr="00040007" w:rsidRDefault="00D74AC8" w:rsidP="00D74AC8">
            <w:pPr>
              <w:jc w:val="center"/>
              <w:rPr>
                <w:sz w:val="20"/>
                <w:szCs w:val="20"/>
              </w:rPr>
            </w:pPr>
          </w:p>
        </w:tc>
      </w:tr>
      <w:tr w:rsidR="00D74AC8" w:rsidRPr="00953E01" w14:paraId="6D60856A" w14:textId="77777777" w:rsidTr="002D21EB">
        <w:tc>
          <w:tcPr>
            <w:tcW w:w="1560" w:type="dxa"/>
            <w:shd w:val="clear" w:color="auto" w:fill="CCECFF"/>
          </w:tcPr>
          <w:p w14:paraId="0F73F698" w14:textId="77777777" w:rsidR="00D74AC8" w:rsidRPr="0071471A" w:rsidRDefault="00D74AC8" w:rsidP="002E0D48">
            <w:pPr>
              <w:jc w:val="center"/>
              <w:rPr>
                <w:b/>
                <w:sz w:val="20"/>
                <w:szCs w:val="20"/>
                <w:u w:val="single"/>
              </w:rPr>
            </w:pPr>
          </w:p>
          <w:p w14:paraId="6EC7DB8A" w14:textId="77777777" w:rsidR="00D74AC8" w:rsidRPr="0071471A" w:rsidRDefault="00D74AC8" w:rsidP="002E0D48">
            <w:pPr>
              <w:jc w:val="center"/>
              <w:rPr>
                <w:b/>
                <w:sz w:val="20"/>
                <w:szCs w:val="20"/>
                <w:u w:val="single"/>
              </w:rPr>
            </w:pPr>
          </w:p>
          <w:p w14:paraId="043E316D" w14:textId="77777777" w:rsidR="00D74AC8" w:rsidRPr="0071471A" w:rsidRDefault="00D74AC8" w:rsidP="002E0D48">
            <w:pPr>
              <w:jc w:val="center"/>
              <w:rPr>
                <w:b/>
                <w:sz w:val="20"/>
                <w:szCs w:val="20"/>
                <w:u w:val="single"/>
              </w:rPr>
            </w:pPr>
          </w:p>
          <w:p w14:paraId="60FAD27A" w14:textId="77777777" w:rsidR="00D74AC8" w:rsidRPr="0071471A" w:rsidRDefault="00D74AC8" w:rsidP="002E0D48">
            <w:pPr>
              <w:jc w:val="center"/>
              <w:rPr>
                <w:b/>
                <w:sz w:val="20"/>
                <w:szCs w:val="20"/>
                <w:u w:val="single"/>
              </w:rPr>
            </w:pPr>
            <w:r w:rsidRPr="0071471A">
              <w:rPr>
                <w:b/>
                <w:sz w:val="20"/>
                <w:szCs w:val="20"/>
                <w:u w:val="single"/>
              </w:rPr>
              <w:t>Storia</w:t>
            </w:r>
          </w:p>
          <w:p w14:paraId="11696EC9" w14:textId="77777777" w:rsidR="00D74AC8" w:rsidRPr="0071471A" w:rsidRDefault="00D74AC8" w:rsidP="002E0D48">
            <w:pPr>
              <w:jc w:val="center"/>
              <w:rPr>
                <w:b/>
                <w:sz w:val="20"/>
                <w:szCs w:val="20"/>
                <w:u w:val="single"/>
              </w:rPr>
            </w:pPr>
          </w:p>
        </w:tc>
        <w:tc>
          <w:tcPr>
            <w:tcW w:w="6946" w:type="dxa"/>
          </w:tcPr>
          <w:p w14:paraId="14CBCE0B" w14:textId="77777777" w:rsidR="00F314E0" w:rsidRPr="00D14608" w:rsidRDefault="00042214" w:rsidP="00042214">
            <w:pPr>
              <w:widowControl w:val="0"/>
              <w:shd w:val="clear" w:color="auto" w:fill="FFFFFF" w:themeFill="background1"/>
              <w:tabs>
                <w:tab w:val="left" w:pos="7725"/>
              </w:tabs>
              <w:jc w:val="both"/>
              <w:rPr>
                <w:b/>
                <w:sz w:val="18"/>
                <w:szCs w:val="18"/>
                <w:u w:val="single"/>
              </w:rPr>
            </w:pPr>
            <w:r w:rsidRPr="0027198A">
              <w:rPr>
                <w:b/>
                <w:sz w:val="20"/>
                <w:szCs w:val="20"/>
                <w:u w:val="single"/>
              </w:rPr>
              <w:t>-</w:t>
            </w:r>
            <w:r w:rsidRPr="00D14608">
              <w:rPr>
                <w:b/>
                <w:sz w:val="18"/>
                <w:szCs w:val="18"/>
                <w:u w:val="single"/>
              </w:rPr>
              <w:t>Spunti tematici</w:t>
            </w:r>
          </w:p>
          <w:p w14:paraId="69AC383C" w14:textId="77777777" w:rsidR="00042214" w:rsidRDefault="00D14608" w:rsidP="00042214">
            <w:pPr>
              <w:widowControl w:val="0"/>
              <w:shd w:val="clear" w:color="auto" w:fill="FFFFFF" w:themeFill="background1"/>
              <w:tabs>
                <w:tab w:val="left" w:pos="7725"/>
              </w:tabs>
              <w:jc w:val="both"/>
              <w:rPr>
                <w:sz w:val="18"/>
                <w:szCs w:val="18"/>
              </w:rPr>
            </w:pPr>
            <w:r w:rsidRPr="00D14608">
              <w:rPr>
                <w:sz w:val="18"/>
                <w:szCs w:val="18"/>
              </w:rPr>
              <w:t>Art. (2</w:t>
            </w:r>
            <w:r w:rsidR="00042214" w:rsidRPr="00D14608">
              <w:rPr>
                <w:sz w:val="18"/>
                <w:szCs w:val="18"/>
              </w:rPr>
              <w:t xml:space="preserve"> </w:t>
            </w:r>
            <w:r>
              <w:rPr>
                <w:sz w:val="18"/>
                <w:szCs w:val="18"/>
              </w:rPr>
              <w:t>-</w:t>
            </w:r>
            <w:r w:rsidRPr="00D14608">
              <w:rPr>
                <w:sz w:val="18"/>
                <w:szCs w:val="18"/>
              </w:rPr>
              <w:t>3</w:t>
            </w:r>
            <w:r>
              <w:rPr>
                <w:sz w:val="18"/>
                <w:szCs w:val="18"/>
              </w:rPr>
              <w:t>-</w:t>
            </w:r>
            <w:r w:rsidRPr="00D14608">
              <w:rPr>
                <w:sz w:val="18"/>
                <w:szCs w:val="18"/>
              </w:rPr>
              <w:t>18 -34</w:t>
            </w:r>
            <w:r>
              <w:rPr>
                <w:sz w:val="18"/>
                <w:szCs w:val="18"/>
              </w:rPr>
              <w:t>-</w:t>
            </w:r>
            <w:r w:rsidRPr="00D14608">
              <w:rPr>
                <w:sz w:val="18"/>
                <w:szCs w:val="18"/>
              </w:rPr>
              <w:t xml:space="preserve">117 ) </w:t>
            </w:r>
            <w:r w:rsidR="00042214" w:rsidRPr="00D14608">
              <w:rPr>
                <w:sz w:val="18"/>
                <w:szCs w:val="18"/>
              </w:rPr>
              <w:t xml:space="preserve">della Costituzione italiana </w:t>
            </w:r>
            <w:r w:rsidRPr="00D14608">
              <w:rPr>
                <w:sz w:val="18"/>
                <w:szCs w:val="18"/>
              </w:rPr>
              <w:t xml:space="preserve"> </w:t>
            </w:r>
          </w:p>
          <w:p w14:paraId="0EF65780" w14:textId="77777777" w:rsidR="00F314E0" w:rsidRPr="00F314E0" w:rsidRDefault="00F314E0" w:rsidP="00042214">
            <w:pPr>
              <w:widowControl w:val="0"/>
              <w:shd w:val="clear" w:color="auto" w:fill="FFFFFF" w:themeFill="background1"/>
              <w:tabs>
                <w:tab w:val="left" w:pos="7725"/>
              </w:tabs>
              <w:jc w:val="both"/>
              <w:rPr>
                <w:sz w:val="14"/>
                <w:szCs w:val="14"/>
              </w:rPr>
            </w:pPr>
          </w:p>
          <w:p w14:paraId="1B878D16" w14:textId="77777777" w:rsidR="00042214" w:rsidRPr="00960C88" w:rsidRDefault="00F314E0" w:rsidP="00042214">
            <w:pPr>
              <w:widowControl w:val="0"/>
              <w:shd w:val="clear" w:color="auto" w:fill="FFFFFF" w:themeFill="background1"/>
              <w:tabs>
                <w:tab w:val="left" w:pos="7725"/>
              </w:tabs>
              <w:jc w:val="both"/>
              <w:rPr>
                <w:b/>
                <w:sz w:val="14"/>
                <w:szCs w:val="14"/>
              </w:rPr>
            </w:pPr>
            <w:r>
              <w:rPr>
                <w:sz w:val="14"/>
                <w:szCs w:val="14"/>
              </w:rPr>
              <w:t xml:space="preserve"> </w:t>
            </w:r>
            <w:r>
              <w:rPr>
                <w:b/>
                <w:sz w:val="14"/>
                <w:szCs w:val="14"/>
              </w:rPr>
              <w:t>-</w:t>
            </w:r>
            <w:r w:rsidRPr="00960C88">
              <w:rPr>
                <w:b/>
                <w:sz w:val="14"/>
                <w:szCs w:val="14"/>
              </w:rPr>
              <w:t>Temi tratti dal testo: “La Storia che si vede”</w:t>
            </w:r>
          </w:p>
          <w:p w14:paraId="3A3C58B0" w14:textId="77777777" w:rsidR="00F314E0" w:rsidRPr="00960C88" w:rsidRDefault="000D5BA3" w:rsidP="00F314E0">
            <w:pPr>
              <w:pStyle w:val="Paragrafoelenco"/>
              <w:widowControl w:val="0"/>
              <w:numPr>
                <w:ilvl w:val="0"/>
                <w:numId w:val="34"/>
              </w:numPr>
              <w:shd w:val="clear" w:color="auto" w:fill="FFFFFF" w:themeFill="background1"/>
              <w:tabs>
                <w:tab w:val="left" w:pos="7725"/>
              </w:tabs>
              <w:jc w:val="both"/>
              <w:rPr>
                <w:sz w:val="18"/>
                <w:szCs w:val="18"/>
              </w:rPr>
            </w:pPr>
            <w:r w:rsidRPr="00960C88">
              <w:rPr>
                <w:sz w:val="18"/>
                <w:szCs w:val="18"/>
              </w:rPr>
              <w:t>Obiettivo 5:</w:t>
            </w:r>
            <w:r w:rsidR="00F314E0" w:rsidRPr="00960C88">
              <w:rPr>
                <w:sz w:val="18"/>
                <w:szCs w:val="18"/>
              </w:rPr>
              <w:t>Parità di genere e Pluralità</w:t>
            </w:r>
            <w:r w:rsidRPr="00960C88">
              <w:rPr>
                <w:sz w:val="18"/>
                <w:szCs w:val="18"/>
              </w:rPr>
              <w:t xml:space="preserve"> (Agenda 2030)</w:t>
            </w:r>
          </w:p>
          <w:p w14:paraId="38232DA8" w14:textId="77777777" w:rsidR="005D2103" w:rsidRPr="00960C88" w:rsidRDefault="005D2103" w:rsidP="00F314E0">
            <w:pPr>
              <w:pStyle w:val="Paragrafoelenco"/>
              <w:widowControl w:val="0"/>
              <w:numPr>
                <w:ilvl w:val="0"/>
                <w:numId w:val="34"/>
              </w:numPr>
              <w:shd w:val="clear" w:color="auto" w:fill="FFFFFF" w:themeFill="background1"/>
              <w:tabs>
                <w:tab w:val="left" w:pos="7725"/>
              </w:tabs>
              <w:jc w:val="both"/>
              <w:rPr>
                <w:sz w:val="18"/>
                <w:szCs w:val="18"/>
              </w:rPr>
            </w:pPr>
            <w:r w:rsidRPr="00960C88">
              <w:rPr>
                <w:sz w:val="18"/>
                <w:szCs w:val="18"/>
              </w:rPr>
              <w:t>Confine (pag.36)</w:t>
            </w:r>
          </w:p>
          <w:p w14:paraId="389B5814" w14:textId="77777777" w:rsidR="005D2103" w:rsidRPr="00960C88" w:rsidRDefault="005D2103" w:rsidP="00F314E0">
            <w:pPr>
              <w:pStyle w:val="Paragrafoelenco"/>
              <w:widowControl w:val="0"/>
              <w:numPr>
                <w:ilvl w:val="0"/>
                <w:numId w:val="34"/>
              </w:numPr>
              <w:shd w:val="clear" w:color="auto" w:fill="FFFFFF" w:themeFill="background1"/>
              <w:tabs>
                <w:tab w:val="left" w:pos="7725"/>
              </w:tabs>
              <w:jc w:val="both"/>
              <w:rPr>
                <w:sz w:val="18"/>
                <w:szCs w:val="18"/>
              </w:rPr>
            </w:pPr>
            <w:r w:rsidRPr="00960C88">
              <w:rPr>
                <w:sz w:val="18"/>
                <w:szCs w:val="18"/>
              </w:rPr>
              <w:t>Convivenza (pag.65)</w:t>
            </w:r>
          </w:p>
          <w:p w14:paraId="3A8ECD22" w14:textId="77777777" w:rsidR="00F314E0" w:rsidRPr="00960C88" w:rsidRDefault="00F314E0" w:rsidP="00F314E0">
            <w:pPr>
              <w:pStyle w:val="Paragrafoelenco"/>
              <w:widowControl w:val="0"/>
              <w:shd w:val="clear" w:color="auto" w:fill="FFFFFF" w:themeFill="background1"/>
              <w:tabs>
                <w:tab w:val="left" w:pos="7725"/>
              </w:tabs>
              <w:ind w:left="360"/>
              <w:jc w:val="both"/>
              <w:rPr>
                <w:sz w:val="14"/>
                <w:szCs w:val="14"/>
              </w:rPr>
            </w:pPr>
          </w:p>
          <w:p w14:paraId="13607156" w14:textId="77777777" w:rsidR="0027198A" w:rsidRPr="00D14608" w:rsidRDefault="00042214" w:rsidP="0027198A">
            <w:pPr>
              <w:widowControl w:val="0"/>
              <w:shd w:val="clear" w:color="auto" w:fill="FFFFFF" w:themeFill="background1"/>
              <w:tabs>
                <w:tab w:val="left" w:pos="7725"/>
              </w:tabs>
              <w:jc w:val="both"/>
              <w:rPr>
                <w:b/>
                <w:sz w:val="18"/>
                <w:szCs w:val="18"/>
                <w:u w:val="single"/>
              </w:rPr>
            </w:pPr>
            <w:r w:rsidRPr="00960C88">
              <w:rPr>
                <w:b/>
                <w:sz w:val="20"/>
                <w:szCs w:val="20"/>
                <w:u w:val="single"/>
              </w:rPr>
              <w:t>-</w:t>
            </w:r>
            <w:r w:rsidRPr="00960C88">
              <w:rPr>
                <w:b/>
                <w:sz w:val="18"/>
                <w:szCs w:val="18"/>
                <w:u w:val="single"/>
              </w:rPr>
              <w:t>Spunti conoscitivi</w:t>
            </w:r>
          </w:p>
          <w:p w14:paraId="75E8BDDD" w14:textId="77777777" w:rsidR="00D74AC8" w:rsidRPr="005D2103" w:rsidRDefault="0027198A" w:rsidP="0027198A">
            <w:pPr>
              <w:pStyle w:val="Paragrafoelenco"/>
              <w:numPr>
                <w:ilvl w:val="0"/>
                <w:numId w:val="33"/>
              </w:numPr>
              <w:jc w:val="both"/>
              <w:rPr>
                <w:sz w:val="16"/>
                <w:szCs w:val="16"/>
              </w:rPr>
            </w:pPr>
            <w:r w:rsidRPr="00D14608">
              <w:rPr>
                <w:b/>
                <w:sz w:val="18"/>
                <w:szCs w:val="18"/>
              </w:rPr>
              <w:t>Obietivo16</w:t>
            </w:r>
            <w:r w:rsidRPr="00D14608">
              <w:rPr>
                <w:sz w:val="18"/>
                <w:szCs w:val="18"/>
              </w:rPr>
              <w:t xml:space="preserve"> </w:t>
            </w:r>
          </w:p>
          <w:p w14:paraId="7CC8CE61" w14:textId="77777777" w:rsidR="000D5BA3" w:rsidRPr="00AC6761" w:rsidRDefault="000D5BA3" w:rsidP="000D5BA3">
            <w:pPr>
              <w:pStyle w:val="Paragrafoelenco"/>
              <w:widowControl w:val="0"/>
              <w:numPr>
                <w:ilvl w:val="0"/>
                <w:numId w:val="35"/>
              </w:numPr>
              <w:tabs>
                <w:tab w:val="left" w:pos="7725"/>
              </w:tabs>
              <w:rPr>
                <w:color w:val="333840"/>
                <w:sz w:val="18"/>
                <w:szCs w:val="18"/>
              </w:rPr>
            </w:pPr>
            <w:r w:rsidRPr="005D2103">
              <w:rPr>
                <w:b/>
                <w:sz w:val="18"/>
                <w:szCs w:val="18"/>
                <w:u w:val="single"/>
              </w:rPr>
              <w:t>Agenda 2030 -Nucleo 1</w:t>
            </w:r>
            <w:r w:rsidRPr="005D2103">
              <w:rPr>
                <w:sz w:val="18"/>
                <w:szCs w:val="18"/>
              </w:rPr>
              <w:t>: (Costituzione, diritti,legalità)</w:t>
            </w:r>
          </w:p>
          <w:p w14:paraId="3EA24C42" w14:textId="77777777" w:rsidR="00AC6761" w:rsidRDefault="00AC6761" w:rsidP="00AC6761">
            <w:pPr>
              <w:pStyle w:val="Paragrafoelenco"/>
              <w:widowControl w:val="0"/>
              <w:tabs>
                <w:tab w:val="left" w:pos="7725"/>
              </w:tabs>
              <w:ind w:left="360"/>
              <w:rPr>
                <w:color w:val="333840"/>
                <w:sz w:val="18"/>
                <w:szCs w:val="18"/>
              </w:rPr>
            </w:pPr>
          </w:p>
          <w:p w14:paraId="735464E7" w14:textId="77777777" w:rsidR="002D21EB" w:rsidRPr="000D5BA3" w:rsidRDefault="002D21EB" w:rsidP="00AC6761">
            <w:pPr>
              <w:pStyle w:val="Paragrafoelenco"/>
              <w:widowControl w:val="0"/>
              <w:tabs>
                <w:tab w:val="left" w:pos="7725"/>
              </w:tabs>
              <w:ind w:left="360"/>
              <w:rPr>
                <w:color w:val="333840"/>
                <w:sz w:val="18"/>
                <w:szCs w:val="18"/>
              </w:rPr>
            </w:pPr>
          </w:p>
        </w:tc>
        <w:tc>
          <w:tcPr>
            <w:tcW w:w="851" w:type="dxa"/>
            <w:shd w:val="clear" w:color="auto" w:fill="FDF0D7" w:themeFill="accent4" w:themeFillTint="33"/>
          </w:tcPr>
          <w:p w14:paraId="07AFE576" w14:textId="77777777" w:rsidR="00D74AC8" w:rsidRDefault="00D74AC8" w:rsidP="00D14608">
            <w:pPr>
              <w:jc w:val="center"/>
              <w:rPr>
                <w:b/>
              </w:rPr>
            </w:pPr>
          </w:p>
          <w:p w14:paraId="020296F2" w14:textId="77777777" w:rsidR="009B0EF0" w:rsidRDefault="009B0EF0" w:rsidP="00D14608">
            <w:pPr>
              <w:jc w:val="center"/>
              <w:rPr>
                <w:b/>
              </w:rPr>
            </w:pPr>
          </w:p>
          <w:p w14:paraId="3865626F" w14:textId="77777777" w:rsidR="009B0EF0" w:rsidRDefault="009B0EF0" w:rsidP="00D14608">
            <w:pPr>
              <w:jc w:val="center"/>
              <w:rPr>
                <w:b/>
              </w:rPr>
            </w:pPr>
          </w:p>
          <w:p w14:paraId="247E0FB9" w14:textId="77777777" w:rsidR="0071471A" w:rsidRDefault="0071471A" w:rsidP="00D14608">
            <w:pPr>
              <w:jc w:val="center"/>
              <w:rPr>
                <w:b/>
              </w:rPr>
            </w:pPr>
          </w:p>
          <w:p w14:paraId="132DFD0F" w14:textId="77777777" w:rsidR="009B0EF0" w:rsidRPr="00125CBD" w:rsidRDefault="009B0EF0" w:rsidP="00D14608">
            <w:pPr>
              <w:jc w:val="center"/>
              <w:rPr>
                <w:b/>
              </w:rPr>
            </w:pPr>
            <w:r>
              <w:rPr>
                <w:b/>
              </w:rPr>
              <w:t>3</w:t>
            </w:r>
          </w:p>
        </w:tc>
        <w:tc>
          <w:tcPr>
            <w:tcW w:w="1417" w:type="dxa"/>
            <w:vMerge/>
            <w:shd w:val="clear" w:color="auto" w:fill="CCECFF"/>
          </w:tcPr>
          <w:p w14:paraId="6651DB8C" w14:textId="77777777" w:rsidR="00D74AC8" w:rsidRPr="00040007" w:rsidRDefault="00D74AC8" w:rsidP="00D14608">
            <w:pPr>
              <w:jc w:val="center"/>
              <w:rPr>
                <w:sz w:val="20"/>
                <w:szCs w:val="20"/>
              </w:rPr>
            </w:pPr>
          </w:p>
        </w:tc>
      </w:tr>
      <w:tr w:rsidR="00D74AC8" w:rsidRPr="00953E01" w14:paraId="3FB85438" w14:textId="77777777" w:rsidTr="002D21EB">
        <w:tc>
          <w:tcPr>
            <w:tcW w:w="1560" w:type="dxa"/>
            <w:shd w:val="clear" w:color="auto" w:fill="CCECFF"/>
          </w:tcPr>
          <w:p w14:paraId="2AEB2181" w14:textId="77777777" w:rsidR="00D74AC8" w:rsidRPr="0071471A" w:rsidRDefault="00D74AC8" w:rsidP="002E0D48">
            <w:pPr>
              <w:jc w:val="center"/>
              <w:rPr>
                <w:b/>
                <w:sz w:val="20"/>
                <w:szCs w:val="20"/>
                <w:u w:val="single"/>
              </w:rPr>
            </w:pPr>
          </w:p>
          <w:p w14:paraId="19711E38" w14:textId="77777777" w:rsidR="00D74AC8" w:rsidRPr="0071471A" w:rsidRDefault="00D74AC8" w:rsidP="002E0D48">
            <w:pPr>
              <w:jc w:val="center"/>
              <w:rPr>
                <w:b/>
                <w:sz w:val="20"/>
                <w:szCs w:val="20"/>
                <w:u w:val="single"/>
              </w:rPr>
            </w:pPr>
          </w:p>
          <w:p w14:paraId="23A10158" w14:textId="77777777" w:rsidR="00D74AC8" w:rsidRPr="0071471A" w:rsidRDefault="00D74AC8" w:rsidP="00AC6761">
            <w:pPr>
              <w:jc w:val="center"/>
              <w:rPr>
                <w:b/>
                <w:sz w:val="20"/>
                <w:szCs w:val="20"/>
                <w:u w:val="single"/>
              </w:rPr>
            </w:pPr>
            <w:r w:rsidRPr="0071471A">
              <w:rPr>
                <w:b/>
                <w:sz w:val="20"/>
                <w:szCs w:val="20"/>
                <w:u w:val="single"/>
              </w:rPr>
              <w:t>Geografia</w:t>
            </w:r>
          </w:p>
        </w:tc>
        <w:tc>
          <w:tcPr>
            <w:tcW w:w="6946" w:type="dxa"/>
          </w:tcPr>
          <w:p w14:paraId="72BD4CE1" w14:textId="77777777" w:rsidR="00AC6761" w:rsidRDefault="00042214" w:rsidP="00042214">
            <w:pPr>
              <w:widowControl w:val="0"/>
              <w:shd w:val="clear" w:color="auto" w:fill="FFFFFF" w:themeFill="background1"/>
              <w:tabs>
                <w:tab w:val="left" w:pos="7725"/>
              </w:tabs>
              <w:jc w:val="both"/>
              <w:rPr>
                <w:rFonts w:eastAsia="Calibri"/>
                <w:sz w:val="18"/>
                <w:szCs w:val="18"/>
              </w:rPr>
            </w:pPr>
            <w:r w:rsidRPr="00960C88">
              <w:rPr>
                <w:rFonts w:eastAsia="Calibri"/>
                <w:sz w:val="20"/>
                <w:szCs w:val="20"/>
              </w:rPr>
              <w:t>-</w:t>
            </w:r>
            <w:r w:rsidRPr="00960C88">
              <w:rPr>
                <w:rFonts w:eastAsia="Calibri"/>
                <w:sz w:val="18"/>
                <w:szCs w:val="18"/>
                <w:u w:val="single"/>
              </w:rPr>
              <w:t>Temi tratti dal libro “Occhi sul mondo</w:t>
            </w:r>
            <w:r w:rsidRPr="00960C88">
              <w:rPr>
                <w:rFonts w:eastAsia="Calibri"/>
                <w:sz w:val="18"/>
                <w:szCs w:val="18"/>
              </w:rPr>
              <w:t xml:space="preserve">” </w:t>
            </w:r>
          </w:p>
          <w:p w14:paraId="633B519E" w14:textId="77777777" w:rsidR="00C2108D" w:rsidRPr="00960C88" w:rsidRDefault="00AC6761" w:rsidP="00042214">
            <w:pPr>
              <w:widowControl w:val="0"/>
              <w:shd w:val="clear" w:color="auto" w:fill="FFFFFF" w:themeFill="background1"/>
              <w:tabs>
                <w:tab w:val="left" w:pos="7725"/>
              </w:tabs>
              <w:jc w:val="both"/>
              <w:rPr>
                <w:rFonts w:eastAsia="Calibri"/>
                <w:sz w:val="18"/>
                <w:szCs w:val="18"/>
              </w:rPr>
            </w:pPr>
            <w:r>
              <w:rPr>
                <w:rFonts w:eastAsia="Calibri"/>
                <w:sz w:val="18"/>
                <w:szCs w:val="18"/>
              </w:rPr>
              <w:t xml:space="preserve"> </w:t>
            </w:r>
            <w:r w:rsidR="00042214" w:rsidRPr="00960C88">
              <w:rPr>
                <w:rFonts w:eastAsia="Calibri"/>
                <w:sz w:val="18"/>
                <w:szCs w:val="18"/>
              </w:rPr>
              <w:t>Agenda 2030</w:t>
            </w:r>
            <w:r w:rsidR="00D14608" w:rsidRPr="00960C88">
              <w:rPr>
                <w:rFonts w:eastAsia="Calibri"/>
                <w:sz w:val="18"/>
                <w:szCs w:val="18"/>
              </w:rPr>
              <w:t>:</w:t>
            </w:r>
          </w:p>
          <w:p w14:paraId="75B6FA3B" w14:textId="77777777" w:rsidR="00042214" w:rsidRPr="00960C88" w:rsidRDefault="00C2108D" w:rsidP="00042214">
            <w:pPr>
              <w:pStyle w:val="Paragrafoelenco"/>
              <w:widowControl w:val="0"/>
              <w:numPr>
                <w:ilvl w:val="0"/>
                <w:numId w:val="16"/>
              </w:numPr>
              <w:shd w:val="clear" w:color="auto" w:fill="FFFFFF" w:themeFill="background1"/>
              <w:tabs>
                <w:tab w:val="left" w:pos="7725"/>
              </w:tabs>
              <w:jc w:val="both"/>
              <w:rPr>
                <w:rFonts w:eastAsia="Calibri"/>
                <w:sz w:val="18"/>
                <w:szCs w:val="18"/>
              </w:rPr>
            </w:pPr>
            <w:r w:rsidRPr="00960C88">
              <w:rPr>
                <w:rFonts w:eastAsia="Calibri"/>
                <w:sz w:val="18"/>
                <w:szCs w:val="18"/>
              </w:rPr>
              <w:t>Obiettivo 1</w:t>
            </w:r>
            <w:r w:rsidR="00042214" w:rsidRPr="00960C88">
              <w:rPr>
                <w:rFonts w:eastAsia="Calibri"/>
                <w:sz w:val="18"/>
                <w:szCs w:val="18"/>
              </w:rPr>
              <w:t xml:space="preserve"> </w:t>
            </w:r>
          </w:p>
          <w:p w14:paraId="07AA8F7D" w14:textId="77777777" w:rsidR="00C2108D" w:rsidRPr="00960C88" w:rsidRDefault="00C2108D" w:rsidP="00042214">
            <w:pPr>
              <w:pStyle w:val="Paragrafoelenco"/>
              <w:widowControl w:val="0"/>
              <w:numPr>
                <w:ilvl w:val="0"/>
                <w:numId w:val="16"/>
              </w:numPr>
              <w:shd w:val="clear" w:color="auto" w:fill="FFFFFF" w:themeFill="background1"/>
              <w:tabs>
                <w:tab w:val="left" w:pos="7725"/>
              </w:tabs>
              <w:jc w:val="both"/>
              <w:rPr>
                <w:rFonts w:eastAsia="Calibri"/>
                <w:sz w:val="18"/>
                <w:szCs w:val="18"/>
              </w:rPr>
            </w:pPr>
            <w:r w:rsidRPr="00960C88">
              <w:rPr>
                <w:rFonts w:eastAsia="Calibri"/>
                <w:sz w:val="18"/>
                <w:szCs w:val="18"/>
              </w:rPr>
              <w:t>Obiettivo 2</w:t>
            </w:r>
          </w:p>
          <w:p w14:paraId="354F712C" w14:textId="77777777" w:rsidR="00C2108D" w:rsidRPr="00D14608" w:rsidRDefault="00C2108D" w:rsidP="00042214">
            <w:pPr>
              <w:pStyle w:val="Paragrafoelenco"/>
              <w:widowControl w:val="0"/>
              <w:numPr>
                <w:ilvl w:val="0"/>
                <w:numId w:val="16"/>
              </w:numPr>
              <w:shd w:val="clear" w:color="auto" w:fill="FFFFFF" w:themeFill="background1"/>
              <w:tabs>
                <w:tab w:val="left" w:pos="7725"/>
              </w:tabs>
              <w:jc w:val="both"/>
              <w:rPr>
                <w:rFonts w:eastAsia="Calibri"/>
                <w:sz w:val="18"/>
                <w:szCs w:val="18"/>
              </w:rPr>
            </w:pPr>
            <w:r>
              <w:rPr>
                <w:rFonts w:eastAsia="Calibri"/>
                <w:sz w:val="18"/>
                <w:szCs w:val="18"/>
              </w:rPr>
              <w:t>Obiettivo 3</w:t>
            </w:r>
          </w:p>
          <w:p w14:paraId="43B578C1" w14:textId="77777777" w:rsidR="00042214" w:rsidRPr="00D14608" w:rsidRDefault="0027198A" w:rsidP="00042214">
            <w:pPr>
              <w:pStyle w:val="Paragrafoelenco"/>
              <w:widowControl w:val="0"/>
              <w:numPr>
                <w:ilvl w:val="0"/>
                <w:numId w:val="16"/>
              </w:numPr>
              <w:shd w:val="clear" w:color="auto" w:fill="FFFFFF" w:themeFill="background1"/>
              <w:tabs>
                <w:tab w:val="left" w:pos="7725"/>
              </w:tabs>
              <w:jc w:val="both"/>
              <w:rPr>
                <w:rFonts w:eastAsia="Calibri"/>
                <w:sz w:val="18"/>
                <w:szCs w:val="18"/>
              </w:rPr>
            </w:pPr>
            <w:r w:rsidRPr="00D14608">
              <w:rPr>
                <w:rFonts w:eastAsia="Calibri"/>
                <w:sz w:val="18"/>
                <w:szCs w:val="18"/>
              </w:rPr>
              <w:t>Obiettivo 4</w:t>
            </w:r>
            <w:r w:rsidR="00042214" w:rsidRPr="00D14608">
              <w:rPr>
                <w:rFonts w:eastAsia="Calibri"/>
                <w:sz w:val="18"/>
                <w:szCs w:val="18"/>
              </w:rPr>
              <w:t xml:space="preserve"> </w:t>
            </w:r>
          </w:p>
          <w:p w14:paraId="23E660CD" w14:textId="77777777" w:rsidR="00042214" w:rsidRPr="00D14608" w:rsidRDefault="0027198A" w:rsidP="00042214">
            <w:pPr>
              <w:pStyle w:val="Paragrafoelenco"/>
              <w:widowControl w:val="0"/>
              <w:numPr>
                <w:ilvl w:val="0"/>
                <w:numId w:val="16"/>
              </w:numPr>
              <w:shd w:val="clear" w:color="auto" w:fill="FFFFFF" w:themeFill="background1"/>
              <w:tabs>
                <w:tab w:val="left" w:pos="7725"/>
              </w:tabs>
              <w:jc w:val="both"/>
              <w:rPr>
                <w:rFonts w:eastAsia="Calibri"/>
                <w:sz w:val="18"/>
                <w:szCs w:val="18"/>
              </w:rPr>
            </w:pPr>
            <w:r w:rsidRPr="00D14608">
              <w:rPr>
                <w:rFonts w:eastAsia="Calibri"/>
                <w:sz w:val="18"/>
                <w:szCs w:val="18"/>
              </w:rPr>
              <w:t>Obiettivo 5</w:t>
            </w:r>
            <w:r w:rsidR="00042214" w:rsidRPr="00D14608">
              <w:rPr>
                <w:rFonts w:eastAsia="Calibri"/>
                <w:sz w:val="18"/>
                <w:szCs w:val="18"/>
              </w:rPr>
              <w:t xml:space="preserve"> </w:t>
            </w:r>
          </w:p>
          <w:p w14:paraId="581C6666" w14:textId="77777777" w:rsidR="00042214" w:rsidRPr="00D14608" w:rsidRDefault="0027198A" w:rsidP="00042214">
            <w:pPr>
              <w:pStyle w:val="Paragrafoelenco"/>
              <w:widowControl w:val="0"/>
              <w:numPr>
                <w:ilvl w:val="0"/>
                <w:numId w:val="16"/>
              </w:numPr>
              <w:shd w:val="clear" w:color="auto" w:fill="FFFFFF" w:themeFill="background1"/>
              <w:tabs>
                <w:tab w:val="left" w:pos="7725"/>
              </w:tabs>
              <w:jc w:val="both"/>
              <w:rPr>
                <w:rFonts w:eastAsia="Calibri"/>
                <w:sz w:val="18"/>
                <w:szCs w:val="18"/>
              </w:rPr>
            </w:pPr>
            <w:r w:rsidRPr="00D14608">
              <w:rPr>
                <w:rFonts w:eastAsia="Calibri"/>
                <w:sz w:val="18"/>
                <w:szCs w:val="18"/>
              </w:rPr>
              <w:t>Obiettivo 16</w:t>
            </w:r>
            <w:r w:rsidR="00042214" w:rsidRPr="00D14608">
              <w:rPr>
                <w:rFonts w:eastAsia="Calibri"/>
                <w:sz w:val="18"/>
                <w:szCs w:val="18"/>
              </w:rPr>
              <w:t xml:space="preserve"> </w:t>
            </w:r>
          </w:p>
          <w:p w14:paraId="54912D4C" w14:textId="77777777" w:rsidR="00D917EB" w:rsidRPr="00D14608" w:rsidRDefault="00D917EB" w:rsidP="00042214">
            <w:pPr>
              <w:widowControl w:val="0"/>
              <w:shd w:val="clear" w:color="auto" w:fill="FFFFFF" w:themeFill="background1"/>
              <w:tabs>
                <w:tab w:val="left" w:pos="7725"/>
              </w:tabs>
              <w:jc w:val="both"/>
              <w:rPr>
                <w:rFonts w:eastAsia="Calibri"/>
                <w:b/>
                <w:sz w:val="14"/>
                <w:szCs w:val="14"/>
                <w:u w:val="single"/>
              </w:rPr>
            </w:pPr>
          </w:p>
          <w:p w14:paraId="60839912" w14:textId="77777777" w:rsidR="00042214" w:rsidRPr="00D14608" w:rsidRDefault="00042214" w:rsidP="00042214">
            <w:pPr>
              <w:widowControl w:val="0"/>
              <w:shd w:val="clear" w:color="auto" w:fill="FFFFFF" w:themeFill="background1"/>
              <w:tabs>
                <w:tab w:val="left" w:pos="7725"/>
              </w:tabs>
              <w:jc w:val="both"/>
              <w:rPr>
                <w:rFonts w:eastAsia="Calibri"/>
                <w:b/>
                <w:sz w:val="18"/>
                <w:szCs w:val="18"/>
                <w:u w:val="single"/>
              </w:rPr>
            </w:pPr>
            <w:r w:rsidRPr="00D14608">
              <w:rPr>
                <w:rFonts w:eastAsia="Calibri"/>
                <w:b/>
                <w:sz w:val="18"/>
                <w:szCs w:val="18"/>
                <w:u w:val="single"/>
              </w:rPr>
              <w:t>Approfondimenti tematici:</w:t>
            </w:r>
          </w:p>
          <w:p w14:paraId="339426ED" w14:textId="77777777" w:rsidR="000D5BA3" w:rsidRDefault="00042214" w:rsidP="00D14608">
            <w:pPr>
              <w:shd w:val="clear" w:color="auto" w:fill="FFFFFF" w:themeFill="background1"/>
              <w:tabs>
                <w:tab w:val="left" w:pos="7725"/>
              </w:tabs>
              <w:jc w:val="both"/>
              <w:rPr>
                <w:rFonts w:eastAsia="Calibri"/>
                <w:sz w:val="18"/>
                <w:szCs w:val="18"/>
              </w:rPr>
            </w:pPr>
            <w:r w:rsidRPr="00D14608">
              <w:rPr>
                <w:iCs/>
                <w:sz w:val="18"/>
                <w:szCs w:val="18"/>
              </w:rPr>
              <w:t>Informazioni e conoscenza delle</w:t>
            </w:r>
            <w:r w:rsidR="00D14608" w:rsidRPr="00D14608">
              <w:rPr>
                <w:iCs/>
                <w:sz w:val="18"/>
                <w:szCs w:val="18"/>
              </w:rPr>
              <w:t xml:space="preserve"> istituzioni e delle</w:t>
            </w:r>
            <w:r w:rsidRPr="00D14608">
              <w:rPr>
                <w:iCs/>
                <w:sz w:val="18"/>
                <w:szCs w:val="18"/>
              </w:rPr>
              <w:t xml:space="preserve"> associazioni </w:t>
            </w:r>
            <w:r w:rsidR="00D14608" w:rsidRPr="00D14608">
              <w:rPr>
                <w:iCs/>
                <w:sz w:val="18"/>
                <w:szCs w:val="18"/>
              </w:rPr>
              <w:t xml:space="preserve">internazionali, </w:t>
            </w:r>
            <w:r w:rsidRPr="00D14608">
              <w:rPr>
                <w:iCs/>
                <w:sz w:val="18"/>
                <w:szCs w:val="18"/>
              </w:rPr>
              <w:t xml:space="preserve">nazionali e locali </w:t>
            </w:r>
            <w:r w:rsidR="00D14608" w:rsidRPr="00D14608">
              <w:rPr>
                <w:iCs/>
                <w:sz w:val="18"/>
                <w:szCs w:val="18"/>
              </w:rPr>
              <w:t xml:space="preserve"> </w:t>
            </w:r>
            <w:r w:rsidRPr="00D14608">
              <w:rPr>
                <w:iCs/>
                <w:sz w:val="18"/>
                <w:szCs w:val="18"/>
              </w:rPr>
              <w:t>che si occupano d</w:t>
            </w:r>
            <w:r w:rsidR="00D14608" w:rsidRPr="00D14608">
              <w:rPr>
                <w:iCs/>
                <w:sz w:val="18"/>
                <w:szCs w:val="18"/>
              </w:rPr>
              <w:t xml:space="preserve">ei temi </w:t>
            </w:r>
            <w:r w:rsidR="00D14608" w:rsidRPr="00D14608">
              <w:rPr>
                <w:rFonts w:eastAsia="Calibri"/>
                <w:sz w:val="18"/>
                <w:szCs w:val="18"/>
              </w:rPr>
              <w:t>dell’inclusione, integrazione e solidarietà</w:t>
            </w:r>
            <w:r w:rsidR="00816DFB">
              <w:rPr>
                <w:rFonts w:eastAsia="Calibri"/>
                <w:sz w:val="18"/>
                <w:szCs w:val="18"/>
              </w:rPr>
              <w:t>.</w:t>
            </w:r>
          </w:p>
          <w:p w14:paraId="55A60E57" w14:textId="77777777" w:rsidR="00AC6761" w:rsidRPr="00B16DF6" w:rsidRDefault="00AC6761" w:rsidP="00D14608">
            <w:pPr>
              <w:shd w:val="clear" w:color="auto" w:fill="FFFFFF" w:themeFill="background1"/>
              <w:tabs>
                <w:tab w:val="left" w:pos="7725"/>
              </w:tabs>
              <w:jc w:val="both"/>
              <w:rPr>
                <w:rFonts w:eastAsia="Calibri"/>
                <w:sz w:val="18"/>
                <w:szCs w:val="18"/>
              </w:rPr>
            </w:pPr>
          </w:p>
        </w:tc>
        <w:tc>
          <w:tcPr>
            <w:tcW w:w="851" w:type="dxa"/>
            <w:shd w:val="clear" w:color="auto" w:fill="FDF0D7" w:themeFill="accent4" w:themeFillTint="33"/>
          </w:tcPr>
          <w:p w14:paraId="5E80FAF1" w14:textId="77777777" w:rsidR="00D74AC8" w:rsidRPr="00125CBD" w:rsidRDefault="00D74AC8" w:rsidP="00D14608">
            <w:pPr>
              <w:jc w:val="center"/>
              <w:rPr>
                <w:b/>
              </w:rPr>
            </w:pPr>
          </w:p>
          <w:p w14:paraId="1527D981" w14:textId="77777777" w:rsidR="00D74AC8" w:rsidRPr="00125CBD" w:rsidRDefault="00D74AC8" w:rsidP="00D14608">
            <w:pPr>
              <w:jc w:val="center"/>
              <w:rPr>
                <w:b/>
              </w:rPr>
            </w:pPr>
          </w:p>
          <w:p w14:paraId="34CFD732" w14:textId="77777777" w:rsidR="0071471A" w:rsidRDefault="0071471A" w:rsidP="00AC6761">
            <w:pPr>
              <w:jc w:val="center"/>
              <w:rPr>
                <w:b/>
              </w:rPr>
            </w:pPr>
          </w:p>
          <w:p w14:paraId="247F6EE2" w14:textId="77777777" w:rsidR="0071471A" w:rsidRDefault="0071471A" w:rsidP="00AC6761">
            <w:pPr>
              <w:jc w:val="center"/>
              <w:rPr>
                <w:b/>
              </w:rPr>
            </w:pPr>
          </w:p>
          <w:p w14:paraId="47CDA626" w14:textId="77777777" w:rsidR="0071471A" w:rsidRDefault="0071471A" w:rsidP="00AC6761">
            <w:pPr>
              <w:jc w:val="center"/>
              <w:rPr>
                <w:b/>
              </w:rPr>
            </w:pPr>
          </w:p>
          <w:p w14:paraId="376BD5AC" w14:textId="77777777" w:rsidR="00D74AC8" w:rsidRPr="00125CBD" w:rsidRDefault="00D74AC8" w:rsidP="00AC6761">
            <w:pPr>
              <w:jc w:val="center"/>
              <w:rPr>
                <w:b/>
              </w:rPr>
            </w:pPr>
            <w:r w:rsidRPr="00125CBD">
              <w:rPr>
                <w:b/>
              </w:rPr>
              <w:t>3</w:t>
            </w:r>
          </w:p>
        </w:tc>
        <w:tc>
          <w:tcPr>
            <w:tcW w:w="1417" w:type="dxa"/>
            <w:vMerge/>
            <w:shd w:val="clear" w:color="auto" w:fill="CCECFF"/>
          </w:tcPr>
          <w:p w14:paraId="3EF10778" w14:textId="77777777" w:rsidR="00D74AC8" w:rsidRPr="00040007" w:rsidRDefault="00D74AC8" w:rsidP="00D14608">
            <w:pPr>
              <w:jc w:val="center"/>
              <w:rPr>
                <w:sz w:val="20"/>
                <w:szCs w:val="20"/>
              </w:rPr>
            </w:pPr>
          </w:p>
        </w:tc>
      </w:tr>
      <w:tr w:rsidR="00D74AC8" w:rsidRPr="00953E01" w14:paraId="33055BB7" w14:textId="77777777" w:rsidTr="002D21EB">
        <w:tc>
          <w:tcPr>
            <w:tcW w:w="1560" w:type="dxa"/>
            <w:shd w:val="clear" w:color="auto" w:fill="CCECFF"/>
          </w:tcPr>
          <w:p w14:paraId="1D83C914" w14:textId="77777777" w:rsidR="00D74AC8" w:rsidRPr="0071471A" w:rsidRDefault="00D74AC8" w:rsidP="002E0D48">
            <w:pPr>
              <w:jc w:val="center"/>
              <w:rPr>
                <w:b/>
                <w:sz w:val="20"/>
                <w:szCs w:val="20"/>
                <w:u w:val="single"/>
              </w:rPr>
            </w:pPr>
          </w:p>
          <w:p w14:paraId="63C5CAD9" w14:textId="77777777" w:rsidR="000A04FD" w:rsidRDefault="00424553" w:rsidP="002E0D48">
            <w:pPr>
              <w:jc w:val="center"/>
              <w:rPr>
                <w:b/>
                <w:sz w:val="20"/>
                <w:szCs w:val="20"/>
                <w:u w:val="single"/>
              </w:rPr>
            </w:pPr>
            <w:r w:rsidRPr="0071471A">
              <w:rPr>
                <w:b/>
                <w:sz w:val="20"/>
                <w:szCs w:val="20"/>
                <w:u w:val="single"/>
              </w:rPr>
              <w:t xml:space="preserve">Ed. Musicale </w:t>
            </w:r>
          </w:p>
          <w:p w14:paraId="3603C4B8" w14:textId="77777777" w:rsidR="00D74AC8" w:rsidRPr="0071471A" w:rsidRDefault="00424553" w:rsidP="002E0D48">
            <w:pPr>
              <w:jc w:val="center"/>
              <w:rPr>
                <w:b/>
                <w:sz w:val="20"/>
                <w:szCs w:val="20"/>
                <w:u w:val="single"/>
              </w:rPr>
            </w:pPr>
            <w:r w:rsidRPr="0071471A">
              <w:rPr>
                <w:b/>
                <w:sz w:val="20"/>
                <w:szCs w:val="20"/>
                <w:u w:val="single"/>
              </w:rPr>
              <w:t>e Strumento</w:t>
            </w:r>
          </w:p>
        </w:tc>
        <w:tc>
          <w:tcPr>
            <w:tcW w:w="6946" w:type="dxa"/>
          </w:tcPr>
          <w:p w14:paraId="499E912C" w14:textId="77777777" w:rsidR="00424553" w:rsidRPr="00AC6761" w:rsidRDefault="00424553" w:rsidP="00424553">
            <w:pPr>
              <w:widowControl w:val="0"/>
              <w:shd w:val="clear" w:color="auto" w:fill="FFFFFF" w:themeFill="background1"/>
              <w:tabs>
                <w:tab w:val="left" w:pos="7725"/>
              </w:tabs>
              <w:jc w:val="both"/>
              <w:rPr>
                <w:b/>
                <w:sz w:val="20"/>
                <w:szCs w:val="20"/>
              </w:rPr>
            </w:pPr>
            <w:r w:rsidRPr="00AC6761">
              <w:rPr>
                <w:b/>
                <w:sz w:val="20"/>
                <w:szCs w:val="20"/>
              </w:rPr>
              <w:t>Esecuzione dei brani:</w:t>
            </w:r>
          </w:p>
          <w:p w14:paraId="63342604" w14:textId="77777777" w:rsidR="00AC6761" w:rsidRPr="00FE7649" w:rsidRDefault="00AC6761" w:rsidP="00AC6761">
            <w:pPr>
              <w:pStyle w:val="Paragrafoelenco"/>
              <w:widowControl w:val="0"/>
              <w:numPr>
                <w:ilvl w:val="0"/>
                <w:numId w:val="36"/>
              </w:numPr>
              <w:shd w:val="clear" w:color="auto" w:fill="FFFFFF" w:themeFill="background1"/>
              <w:tabs>
                <w:tab w:val="left" w:pos="7725"/>
              </w:tabs>
              <w:jc w:val="both"/>
              <w:rPr>
                <w:sz w:val="18"/>
                <w:szCs w:val="18"/>
              </w:rPr>
            </w:pPr>
            <w:r w:rsidRPr="00FE7649">
              <w:rPr>
                <w:sz w:val="18"/>
                <w:szCs w:val="18"/>
              </w:rPr>
              <w:t xml:space="preserve"> </w:t>
            </w:r>
            <w:r w:rsidR="00424553" w:rsidRPr="00FE7649">
              <w:rPr>
                <w:sz w:val="18"/>
                <w:szCs w:val="18"/>
              </w:rPr>
              <w:t>Il Canto Degli Italiani</w:t>
            </w:r>
          </w:p>
          <w:p w14:paraId="62A349E8" w14:textId="77777777" w:rsidR="00AC6761" w:rsidRPr="00FE7649" w:rsidRDefault="00424553" w:rsidP="00AC6761">
            <w:pPr>
              <w:pStyle w:val="Paragrafoelenco"/>
              <w:widowControl w:val="0"/>
              <w:numPr>
                <w:ilvl w:val="0"/>
                <w:numId w:val="36"/>
              </w:numPr>
              <w:shd w:val="clear" w:color="auto" w:fill="FFFFFF" w:themeFill="background1"/>
              <w:tabs>
                <w:tab w:val="left" w:pos="7725"/>
              </w:tabs>
              <w:jc w:val="both"/>
              <w:rPr>
                <w:sz w:val="18"/>
                <w:szCs w:val="18"/>
              </w:rPr>
            </w:pPr>
            <w:r w:rsidRPr="00FE7649">
              <w:rPr>
                <w:sz w:val="18"/>
                <w:szCs w:val="18"/>
              </w:rPr>
              <w:t>We are the World</w:t>
            </w:r>
          </w:p>
          <w:p w14:paraId="2D573D0C" w14:textId="77777777" w:rsidR="00D74AC8" w:rsidRPr="00FE7649" w:rsidRDefault="00424553" w:rsidP="00AC6761">
            <w:pPr>
              <w:pStyle w:val="Paragrafoelenco"/>
              <w:widowControl w:val="0"/>
              <w:numPr>
                <w:ilvl w:val="0"/>
                <w:numId w:val="36"/>
              </w:numPr>
              <w:shd w:val="clear" w:color="auto" w:fill="FFFFFF" w:themeFill="background1"/>
              <w:tabs>
                <w:tab w:val="left" w:pos="7725"/>
              </w:tabs>
              <w:jc w:val="both"/>
              <w:rPr>
                <w:sz w:val="18"/>
                <w:szCs w:val="18"/>
              </w:rPr>
            </w:pPr>
            <w:r w:rsidRPr="00FE7649">
              <w:rPr>
                <w:sz w:val="18"/>
                <w:szCs w:val="18"/>
              </w:rPr>
              <w:t>On Ecrit</w:t>
            </w:r>
            <w:r w:rsidR="00150715" w:rsidRPr="00FE7649">
              <w:rPr>
                <w:sz w:val="18"/>
                <w:szCs w:val="18"/>
              </w:rPr>
              <w:t xml:space="preserve"> </w:t>
            </w:r>
            <w:r w:rsidRPr="00FE7649">
              <w:rPr>
                <w:sz w:val="18"/>
                <w:szCs w:val="18"/>
              </w:rPr>
              <w:t>Sur</w:t>
            </w:r>
            <w:r w:rsidR="00150715" w:rsidRPr="00FE7649">
              <w:rPr>
                <w:sz w:val="18"/>
                <w:szCs w:val="18"/>
              </w:rPr>
              <w:t xml:space="preserve"> </w:t>
            </w:r>
            <w:r w:rsidRPr="00FE7649">
              <w:rPr>
                <w:sz w:val="18"/>
                <w:szCs w:val="18"/>
              </w:rPr>
              <w:t>Les</w:t>
            </w:r>
            <w:r w:rsidR="00150715" w:rsidRPr="00FE7649">
              <w:rPr>
                <w:sz w:val="18"/>
                <w:szCs w:val="18"/>
              </w:rPr>
              <w:t xml:space="preserve"> </w:t>
            </w:r>
            <w:r w:rsidRPr="00FE7649">
              <w:rPr>
                <w:sz w:val="18"/>
                <w:szCs w:val="18"/>
              </w:rPr>
              <w:t>Murs</w:t>
            </w:r>
          </w:p>
          <w:p w14:paraId="06CDC131" w14:textId="77777777" w:rsidR="00AC6761" w:rsidRPr="00424553" w:rsidRDefault="00AC6761" w:rsidP="00AC6761">
            <w:pPr>
              <w:pStyle w:val="Paragrafoelenco"/>
              <w:widowControl w:val="0"/>
              <w:shd w:val="clear" w:color="auto" w:fill="FFFFFF" w:themeFill="background1"/>
              <w:tabs>
                <w:tab w:val="left" w:pos="7725"/>
              </w:tabs>
              <w:ind w:left="360"/>
              <w:jc w:val="both"/>
              <w:rPr>
                <w:sz w:val="18"/>
                <w:szCs w:val="18"/>
              </w:rPr>
            </w:pPr>
          </w:p>
        </w:tc>
        <w:tc>
          <w:tcPr>
            <w:tcW w:w="851" w:type="dxa"/>
            <w:shd w:val="clear" w:color="auto" w:fill="FDF0D7" w:themeFill="accent4" w:themeFillTint="33"/>
          </w:tcPr>
          <w:p w14:paraId="1E792163" w14:textId="77777777" w:rsidR="00D74AC8" w:rsidRPr="00125CBD" w:rsidRDefault="00D74AC8" w:rsidP="00D14608">
            <w:pPr>
              <w:jc w:val="center"/>
              <w:rPr>
                <w:b/>
              </w:rPr>
            </w:pPr>
          </w:p>
          <w:p w14:paraId="2802895D" w14:textId="77777777" w:rsidR="00AC6761" w:rsidRDefault="00AC6761" w:rsidP="00424553">
            <w:pPr>
              <w:jc w:val="center"/>
              <w:rPr>
                <w:b/>
              </w:rPr>
            </w:pPr>
          </w:p>
          <w:p w14:paraId="045C89AF" w14:textId="77777777" w:rsidR="00D74AC8" w:rsidRPr="00125CBD" w:rsidRDefault="009B0EF0" w:rsidP="00424553">
            <w:pPr>
              <w:jc w:val="center"/>
              <w:rPr>
                <w:b/>
              </w:rPr>
            </w:pPr>
            <w:r>
              <w:rPr>
                <w:b/>
              </w:rPr>
              <w:t>3</w:t>
            </w:r>
          </w:p>
        </w:tc>
        <w:tc>
          <w:tcPr>
            <w:tcW w:w="1417" w:type="dxa"/>
            <w:vMerge/>
            <w:shd w:val="clear" w:color="auto" w:fill="CCECFF"/>
          </w:tcPr>
          <w:p w14:paraId="6D1AAA54" w14:textId="77777777" w:rsidR="00D74AC8" w:rsidRPr="00040007" w:rsidRDefault="00D74AC8" w:rsidP="00D14608">
            <w:pPr>
              <w:jc w:val="center"/>
              <w:rPr>
                <w:sz w:val="20"/>
                <w:szCs w:val="20"/>
              </w:rPr>
            </w:pPr>
          </w:p>
        </w:tc>
      </w:tr>
      <w:tr w:rsidR="00D74AC8" w:rsidRPr="00953E01" w14:paraId="6C4C64DF" w14:textId="77777777" w:rsidTr="002D21EB">
        <w:trPr>
          <w:trHeight w:val="621"/>
        </w:trPr>
        <w:tc>
          <w:tcPr>
            <w:tcW w:w="1560" w:type="dxa"/>
            <w:shd w:val="clear" w:color="auto" w:fill="CCECFF"/>
          </w:tcPr>
          <w:p w14:paraId="6F9C576A" w14:textId="77777777" w:rsidR="00D74AC8" w:rsidRPr="0071471A" w:rsidRDefault="00D74AC8" w:rsidP="00B73431">
            <w:pPr>
              <w:jc w:val="center"/>
              <w:rPr>
                <w:b/>
                <w:sz w:val="20"/>
                <w:szCs w:val="20"/>
              </w:rPr>
            </w:pPr>
          </w:p>
          <w:p w14:paraId="5BD278D7" w14:textId="77777777" w:rsidR="00D74AC8" w:rsidRPr="0071471A" w:rsidRDefault="00AD3DBD" w:rsidP="00B73431">
            <w:pPr>
              <w:jc w:val="center"/>
              <w:rPr>
                <w:b/>
                <w:sz w:val="20"/>
                <w:szCs w:val="20"/>
              </w:rPr>
            </w:pPr>
            <w:r w:rsidRPr="0071471A">
              <w:rPr>
                <w:b/>
                <w:sz w:val="20"/>
                <w:szCs w:val="20"/>
              </w:rPr>
              <w:t>Inglese</w:t>
            </w:r>
          </w:p>
        </w:tc>
        <w:tc>
          <w:tcPr>
            <w:tcW w:w="6946" w:type="dxa"/>
          </w:tcPr>
          <w:p w14:paraId="3472A959" w14:textId="77777777" w:rsidR="00D74AC8" w:rsidRPr="00960C88" w:rsidRDefault="00D74AC8" w:rsidP="00D14608">
            <w:pPr>
              <w:rPr>
                <w:iCs/>
                <w:sz w:val="18"/>
                <w:szCs w:val="18"/>
              </w:rPr>
            </w:pPr>
          </w:p>
          <w:p w14:paraId="2DD77B9F" w14:textId="77777777" w:rsidR="000A04FD" w:rsidRDefault="00AD3DBD" w:rsidP="00AC6761">
            <w:pPr>
              <w:pStyle w:val="Paragrafoelenco"/>
              <w:numPr>
                <w:ilvl w:val="0"/>
                <w:numId w:val="36"/>
              </w:numPr>
              <w:rPr>
                <w:iCs/>
                <w:sz w:val="20"/>
                <w:szCs w:val="20"/>
              </w:rPr>
            </w:pPr>
            <w:r w:rsidRPr="00AC6761">
              <w:rPr>
                <w:iCs/>
                <w:sz w:val="20"/>
                <w:szCs w:val="20"/>
              </w:rPr>
              <w:t>Analisi di una fiaba sul tema dell’accoglienza e della condivisione</w:t>
            </w:r>
            <w:r w:rsidR="00960C88" w:rsidRPr="00AC6761">
              <w:rPr>
                <w:iCs/>
                <w:sz w:val="20"/>
                <w:szCs w:val="20"/>
              </w:rPr>
              <w:t xml:space="preserve">: </w:t>
            </w:r>
          </w:p>
          <w:p w14:paraId="3EAE56C2" w14:textId="77777777" w:rsidR="00AD3DBD" w:rsidRPr="00AC6761" w:rsidRDefault="00AD3DBD" w:rsidP="000A04FD">
            <w:pPr>
              <w:pStyle w:val="Paragrafoelenco"/>
              <w:ind w:left="128"/>
              <w:rPr>
                <w:iCs/>
                <w:sz w:val="20"/>
                <w:szCs w:val="20"/>
              </w:rPr>
            </w:pPr>
            <w:r w:rsidRPr="00AC6761">
              <w:rPr>
                <w:iCs/>
                <w:sz w:val="20"/>
                <w:szCs w:val="20"/>
              </w:rPr>
              <w:t>“The stonesoup”</w:t>
            </w:r>
          </w:p>
          <w:p w14:paraId="41431BB4" w14:textId="77777777" w:rsidR="00D74AC8" w:rsidRPr="00B73431" w:rsidRDefault="00D74AC8" w:rsidP="00D14608">
            <w:pPr>
              <w:rPr>
                <w:sz w:val="16"/>
                <w:szCs w:val="16"/>
              </w:rPr>
            </w:pPr>
          </w:p>
        </w:tc>
        <w:tc>
          <w:tcPr>
            <w:tcW w:w="851" w:type="dxa"/>
            <w:shd w:val="clear" w:color="auto" w:fill="FDF0D7" w:themeFill="accent4" w:themeFillTint="33"/>
          </w:tcPr>
          <w:p w14:paraId="468AB051" w14:textId="77777777" w:rsidR="00D74AC8" w:rsidRPr="00125CBD" w:rsidRDefault="00D74AC8" w:rsidP="00D14608">
            <w:pPr>
              <w:jc w:val="center"/>
              <w:rPr>
                <w:b/>
              </w:rPr>
            </w:pPr>
          </w:p>
          <w:p w14:paraId="519AEACB" w14:textId="77777777" w:rsidR="00D74AC8" w:rsidRPr="00125CBD" w:rsidRDefault="00D74AC8" w:rsidP="00A517ED">
            <w:pPr>
              <w:jc w:val="center"/>
              <w:rPr>
                <w:b/>
              </w:rPr>
            </w:pPr>
            <w:r w:rsidRPr="00125CBD">
              <w:rPr>
                <w:b/>
              </w:rPr>
              <w:t>4</w:t>
            </w:r>
          </w:p>
        </w:tc>
        <w:tc>
          <w:tcPr>
            <w:tcW w:w="1417" w:type="dxa"/>
            <w:vMerge/>
            <w:shd w:val="clear" w:color="auto" w:fill="CCECFF"/>
          </w:tcPr>
          <w:p w14:paraId="3F2E3FA5" w14:textId="77777777" w:rsidR="00D74AC8" w:rsidRPr="00040007" w:rsidRDefault="00D74AC8" w:rsidP="00D14608">
            <w:pPr>
              <w:jc w:val="center"/>
              <w:rPr>
                <w:sz w:val="20"/>
                <w:szCs w:val="20"/>
              </w:rPr>
            </w:pPr>
          </w:p>
        </w:tc>
      </w:tr>
      <w:tr w:rsidR="00D74AC8" w:rsidRPr="00953E01" w14:paraId="5AEF8811" w14:textId="77777777" w:rsidTr="002D21EB">
        <w:trPr>
          <w:trHeight w:val="631"/>
        </w:trPr>
        <w:tc>
          <w:tcPr>
            <w:tcW w:w="1560" w:type="dxa"/>
            <w:shd w:val="clear" w:color="auto" w:fill="CCECFF"/>
          </w:tcPr>
          <w:p w14:paraId="49C6A73D" w14:textId="77777777" w:rsidR="00D74AC8" w:rsidRPr="0071471A" w:rsidRDefault="00D74AC8" w:rsidP="00B73431">
            <w:pPr>
              <w:jc w:val="center"/>
              <w:rPr>
                <w:b/>
                <w:sz w:val="20"/>
                <w:szCs w:val="20"/>
              </w:rPr>
            </w:pPr>
          </w:p>
          <w:p w14:paraId="650A9C1C" w14:textId="77777777" w:rsidR="00D74AC8" w:rsidRPr="0071471A" w:rsidRDefault="00960C88" w:rsidP="00B73431">
            <w:pPr>
              <w:jc w:val="center"/>
              <w:rPr>
                <w:b/>
                <w:sz w:val="20"/>
                <w:szCs w:val="20"/>
              </w:rPr>
            </w:pPr>
            <w:r w:rsidRPr="0071471A">
              <w:rPr>
                <w:b/>
                <w:sz w:val="20"/>
                <w:szCs w:val="20"/>
              </w:rPr>
              <w:t>Francese</w:t>
            </w:r>
          </w:p>
        </w:tc>
        <w:tc>
          <w:tcPr>
            <w:tcW w:w="6946" w:type="dxa"/>
          </w:tcPr>
          <w:p w14:paraId="6313CCEA" w14:textId="77777777" w:rsidR="00D74AC8" w:rsidRPr="00251C79" w:rsidRDefault="00D74AC8" w:rsidP="00D14608">
            <w:pPr>
              <w:rPr>
                <w:sz w:val="20"/>
                <w:szCs w:val="20"/>
              </w:rPr>
            </w:pPr>
          </w:p>
          <w:p w14:paraId="09A918AF" w14:textId="77777777" w:rsidR="00D74AC8" w:rsidRPr="00AC6761" w:rsidRDefault="00A517ED" w:rsidP="00AC6761">
            <w:pPr>
              <w:pStyle w:val="Paragrafoelenco"/>
              <w:numPr>
                <w:ilvl w:val="0"/>
                <w:numId w:val="36"/>
              </w:numPr>
              <w:rPr>
                <w:sz w:val="20"/>
                <w:szCs w:val="20"/>
              </w:rPr>
            </w:pPr>
            <w:r w:rsidRPr="00AC6761">
              <w:rPr>
                <w:sz w:val="20"/>
                <w:szCs w:val="20"/>
              </w:rPr>
              <w:t>La France solidaire</w:t>
            </w:r>
          </w:p>
          <w:p w14:paraId="3724A5BA" w14:textId="77777777" w:rsidR="00AC6761" w:rsidRPr="00251C79" w:rsidRDefault="00AC6761" w:rsidP="00D14608">
            <w:pPr>
              <w:rPr>
                <w:sz w:val="20"/>
                <w:szCs w:val="20"/>
              </w:rPr>
            </w:pPr>
          </w:p>
          <w:p w14:paraId="13F6943C" w14:textId="77777777" w:rsidR="00D74AC8" w:rsidRPr="00B73431" w:rsidRDefault="00D74AC8" w:rsidP="00D14608">
            <w:pPr>
              <w:rPr>
                <w:sz w:val="16"/>
                <w:szCs w:val="16"/>
              </w:rPr>
            </w:pPr>
          </w:p>
        </w:tc>
        <w:tc>
          <w:tcPr>
            <w:tcW w:w="851" w:type="dxa"/>
            <w:shd w:val="clear" w:color="auto" w:fill="FDF0D7" w:themeFill="accent4" w:themeFillTint="33"/>
          </w:tcPr>
          <w:p w14:paraId="75A17618" w14:textId="77777777" w:rsidR="00D74AC8" w:rsidRPr="00125CBD" w:rsidRDefault="00D74AC8" w:rsidP="00D14608">
            <w:pPr>
              <w:jc w:val="center"/>
              <w:rPr>
                <w:b/>
              </w:rPr>
            </w:pPr>
          </w:p>
          <w:p w14:paraId="4E3C6EAE" w14:textId="77777777" w:rsidR="00D74AC8" w:rsidRPr="00125CBD" w:rsidRDefault="00960C88" w:rsidP="00960C88">
            <w:pPr>
              <w:jc w:val="center"/>
              <w:rPr>
                <w:b/>
              </w:rPr>
            </w:pPr>
            <w:r>
              <w:rPr>
                <w:b/>
              </w:rPr>
              <w:t>2</w:t>
            </w:r>
          </w:p>
        </w:tc>
        <w:tc>
          <w:tcPr>
            <w:tcW w:w="1417" w:type="dxa"/>
            <w:vMerge/>
            <w:shd w:val="clear" w:color="auto" w:fill="CCECFF"/>
          </w:tcPr>
          <w:p w14:paraId="7F6EDBB4" w14:textId="77777777" w:rsidR="00D74AC8" w:rsidRPr="00953E01" w:rsidRDefault="00D74AC8" w:rsidP="00D14608">
            <w:pPr>
              <w:jc w:val="center"/>
              <w:rPr>
                <w:sz w:val="20"/>
                <w:szCs w:val="20"/>
              </w:rPr>
            </w:pPr>
          </w:p>
        </w:tc>
      </w:tr>
      <w:tr w:rsidR="00D74AC8" w:rsidRPr="00953E01" w14:paraId="3B12E4C0" w14:textId="77777777" w:rsidTr="002D21EB">
        <w:trPr>
          <w:trHeight w:val="514"/>
        </w:trPr>
        <w:tc>
          <w:tcPr>
            <w:tcW w:w="1560" w:type="dxa"/>
            <w:shd w:val="clear" w:color="auto" w:fill="CCECFF"/>
          </w:tcPr>
          <w:p w14:paraId="3243E1CC" w14:textId="77777777" w:rsidR="00CB510B" w:rsidRDefault="00CB510B" w:rsidP="00B73431">
            <w:pPr>
              <w:jc w:val="center"/>
              <w:rPr>
                <w:b/>
                <w:sz w:val="20"/>
                <w:szCs w:val="20"/>
                <w:u w:val="single"/>
              </w:rPr>
            </w:pPr>
          </w:p>
          <w:p w14:paraId="713A1EFB" w14:textId="77777777" w:rsidR="002E0D48" w:rsidRPr="0071471A" w:rsidRDefault="002E0D48" w:rsidP="00B73431">
            <w:pPr>
              <w:jc w:val="center"/>
              <w:rPr>
                <w:b/>
                <w:sz w:val="20"/>
                <w:szCs w:val="20"/>
                <w:u w:val="single"/>
              </w:rPr>
            </w:pPr>
            <w:r w:rsidRPr="0071471A">
              <w:rPr>
                <w:b/>
                <w:sz w:val="20"/>
                <w:szCs w:val="20"/>
                <w:u w:val="single"/>
              </w:rPr>
              <w:t>Arte e</w:t>
            </w:r>
          </w:p>
          <w:p w14:paraId="5DC37526" w14:textId="77777777" w:rsidR="00D74AC8" w:rsidRPr="0071471A" w:rsidRDefault="002E0D48" w:rsidP="00B73431">
            <w:pPr>
              <w:jc w:val="center"/>
              <w:rPr>
                <w:b/>
                <w:sz w:val="20"/>
                <w:szCs w:val="20"/>
                <w:u w:val="single"/>
              </w:rPr>
            </w:pPr>
            <w:r w:rsidRPr="0071471A">
              <w:rPr>
                <w:b/>
                <w:sz w:val="20"/>
                <w:szCs w:val="20"/>
                <w:u w:val="single"/>
              </w:rPr>
              <w:t>Immagine</w:t>
            </w:r>
          </w:p>
          <w:p w14:paraId="2E721749" w14:textId="77777777" w:rsidR="00D74AC8" w:rsidRPr="0071471A" w:rsidRDefault="00D74AC8" w:rsidP="00B73431">
            <w:pPr>
              <w:jc w:val="center"/>
              <w:rPr>
                <w:b/>
                <w:sz w:val="16"/>
                <w:szCs w:val="16"/>
                <w:u w:val="single"/>
              </w:rPr>
            </w:pPr>
          </w:p>
        </w:tc>
        <w:tc>
          <w:tcPr>
            <w:tcW w:w="6946" w:type="dxa"/>
          </w:tcPr>
          <w:p w14:paraId="69F4153F" w14:textId="77777777" w:rsidR="002E0D48" w:rsidRDefault="002E0D48" w:rsidP="00D14608">
            <w:pPr>
              <w:rPr>
                <w:sz w:val="20"/>
                <w:szCs w:val="20"/>
              </w:rPr>
            </w:pPr>
          </w:p>
          <w:p w14:paraId="53E007E6" w14:textId="77777777" w:rsidR="00D74AC8" w:rsidRPr="007411D7" w:rsidRDefault="002E0D48" w:rsidP="000A04FD">
            <w:pPr>
              <w:pStyle w:val="Paragrafoelenco"/>
              <w:numPr>
                <w:ilvl w:val="0"/>
                <w:numId w:val="41"/>
              </w:numPr>
              <w:rPr>
                <w:sz w:val="20"/>
                <w:szCs w:val="20"/>
              </w:rPr>
            </w:pPr>
            <w:r w:rsidRPr="007411D7">
              <w:rPr>
                <w:sz w:val="20"/>
                <w:szCs w:val="20"/>
              </w:rPr>
              <w:t>Realizzazione di bandiere degli stati del mondo.</w:t>
            </w:r>
          </w:p>
          <w:p w14:paraId="549BDF9D" w14:textId="77777777" w:rsidR="00CB510B" w:rsidRDefault="00CB510B" w:rsidP="00CB510B">
            <w:pPr>
              <w:rPr>
                <w:sz w:val="20"/>
                <w:szCs w:val="20"/>
              </w:rPr>
            </w:pPr>
          </w:p>
          <w:p w14:paraId="7ADE7ACD" w14:textId="77777777" w:rsidR="00CB510B" w:rsidRPr="00CB510B" w:rsidRDefault="00CB510B" w:rsidP="00CB510B">
            <w:pPr>
              <w:rPr>
                <w:sz w:val="16"/>
                <w:szCs w:val="16"/>
              </w:rPr>
            </w:pPr>
          </w:p>
        </w:tc>
        <w:tc>
          <w:tcPr>
            <w:tcW w:w="851" w:type="dxa"/>
            <w:shd w:val="clear" w:color="auto" w:fill="FDF0D7" w:themeFill="accent4" w:themeFillTint="33"/>
          </w:tcPr>
          <w:p w14:paraId="4419F279" w14:textId="77777777" w:rsidR="002E0D48" w:rsidRDefault="002E0D48" w:rsidP="00B16DF6">
            <w:pPr>
              <w:jc w:val="center"/>
              <w:rPr>
                <w:b/>
              </w:rPr>
            </w:pPr>
          </w:p>
          <w:p w14:paraId="3277EA4B" w14:textId="77777777" w:rsidR="00D74AC8" w:rsidRDefault="002E0D48" w:rsidP="00B16DF6">
            <w:pPr>
              <w:jc w:val="center"/>
              <w:rPr>
                <w:b/>
              </w:rPr>
            </w:pPr>
            <w:r>
              <w:rPr>
                <w:b/>
              </w:rPr>
              <w:t>4</w:t>
            </w:r>
          </w:p>
          <w:p w14:paraId="3D640D06" w14:textId="77777777" w:rsidR="002D21EB" w:rsidRPr="00125CBD" w:rsidRDefault="002D21EB" w:rsidP="00B16DF6">
            <w:pPr>
              <w:jc w:val="center"/>
              <w:rPr>
                <w:b/>
              </w:rPr>
            </w:pPr>
          </w:p>
        </w:tc>
        <w:tc>
          <w:tcPr>
            <w:tcW w:w="1417" w:type="dxa"/>
            <w:vMerge/>
            <w:shd w:val="clear" w:color="auto" w:fill="CCECFF"/>
          </w:tcPr>
          <w:p w14:paraId="4254677C" w14:textId="77777777" w:rsidR="00D74AC8" w:rsidRPr="00953E01" w:rsidRDefault="00D74AC8" w:rsidP="00D14608">
            <w:pPr>
              <w:jc w:val="center"/>
              <w:rPr>
                <w:sz w:val="20"/>
                <w:szCs w:val="20"/>
              </w:rPr>
            </w:pPr>
          </w:p>
        </w:tc>
      </w:tr>
      <w:tr w:rsidR="00D74AC8" w:rsidRPr="00953E01" w14:paraId="540E8BD5" w14:textId="77777777" w:rsidTr="002D21EB">
        <w:tc>
          <w:tcPr>
            <w:tcW w:w="1560" w:type="dxa"/>
            <w:shd w:val="clear" w:color="auto" w:fill="CCECFF"/>
          </w:tcPr>
          <w:p w14:paraId="5EDE7862" w14:textId="77777777" w:rsidR="00D74AC8" w:rsidRPr="0071471A" w:rsidRDefault="00D74AC8" w:rsidP="00B73431">
            <w:pPr>
              <w:jc w:val="center"/>
              <w:rPr>
                <w:b/>
                <w:sz w:val="20"/>
                <w:szCs w:val="20"/>
                <w:u w:val="single"/>
              </w:rPr>
            </w:pPr>
          </w:p>
          <w:p w14:paraId="17BD3141" w14:textId="77777777" w:rsidR="00D74AC8" w:rsidRPr="0071471A" w:rsidRDefault="00D74AC8" w:rsidP="00B73431">
            <w:pPr>
              <w:jc w:val="center"/>
              <w:rPr>
                <w:b/>
                <w:sz w:val="20"/>
                <w:szCs w:val="20"/>
                <w:u w:val="single"/>
              </w:rPr>
            </w:pPr>
            <w:r w:rsidRPr="00CB510B">
              <w:rPr>
                <w:b/>
                <w:sz w:val="20"/>
                <w:szCs w:val="20"/>
                <w:u w:val="single"/>
              </w:rPr>
              <w:t>Scienze</w:t>
            </w:r>
          </w:p>
        </w:tc>
        <w:tc>
          <w:tcPr>
            <w:tcW w:w="6946" w:type="dxa"/>
          </w:tcPr>
          <w:p w14:paraId="5017426F" w14:textId="77777777" w:rsidR="00B73431" w:rsidRDefault="00B73431" w:rsidP="00424553">
            <w:pPr>
              <w:pStyle w:val="Paragrafoelenco"/>
              <w:widowControl w:val="0"/>
              <w:shd w:val="clear" w:color="auto" w:fill="FFFFFF" w:themeFill="background1"/>
              <w:tabs>
                <w:tab w:val="left" w:pos="7725"/>
              </w:tabs>
              <w:ind w:left="360"/>
              <w:jc w:val="both"/>
              <w:rPr>
                <w:sz w:val="18"/>
                <w:szCs w:val="18"/>
              </w:rPr>
            </w:pPr>
          </w:p>
          <w:p w14:paraId="275C8287" w14:textId="77777777" w:rsidR="007411D7" w:rsidRDefault="007411D7" w:rsidP="00424553">
            <w:pPr>
              <w:pStyle w:val="Paragrafoelenco"/>
              <w:widowControl w:val="0"/>
              <w:shd w:val="clear" w:color="auto" w:fill="FFFFFF" w:themeFill="background1"/>
              <w:tabs>
                <w:tab w:val="left" w:pos="7725"/>
              </w:tabs>
              <w:ind w:left="360"/>
              <w:jc w:val="both"/>
              <w:rPr>
                <w:sz w:val="18"/>
                <w:szCs w:val="18"/>
              </w:rPr>
            </w:pPr>
          </w:p>
          <w:p w14:paraId="23084598" w14:textId="77777777" w:rsidR="0071471A" w:rsidRPr="007411D7" w:rsidRDefault="00CB510B" w:rsidP="00CB510B">
            <w:pPr>
              <w:pStyle w:val="Paragrafoelenco"/>
              <w:widowControl w:val="0"/>
              <w:numPr>
                <w:ilvl w:val="0"/>
                <w:numId w:val="39"/>
              </w:numPr>
              <w:shd w:val="clear" w:color="auto" w:fill="FFFFFF" w:themeFill="background1"/>
              <w:tabs>
                <w:tab w:val="left" w:pos="7725"/>
              </w:tabs>
              <w:jc w:val="both"/>
              <w:rPr>
                <w:sz w:val="20"/>
                <w:szCs w:val="20"/>
              </w:rPr>
            </w:pPr>
            <w:r w:rsidRPr="007411D7">
              <w:rPr>
                <w:sz w:val="20"/>
                <w:szCs w:val="20"/>
              </w:rPr>
              <w:t>Le principali differenze tra gli esseri viventi.</w:t>
            </w:r>
          </w:p>
          <w:p w14:paraId="0F6295D0" w14:textId="77777777" w:rsidR="007411D7" w:rsidRPr="00162DD0" w:rsidRDefault="007411D7" w:rsidP="00162DD0">
            <w:pPr>
              <w:widowControl w:val="0"/>
              <w:shd w:val="clear" w:color="auto" w:fill="FFFFFF" w:themeFill="background1"/>
              <w:tabs>
                <w:tab w:val="left" w:pos="7725"/>
              </w:tabs>
              <w:jc w:val="both"/>
              <w:rPr>
                <w:sz w:val="18"/>
                <w:szCs w:val="18"/>
              </w:rPr>
            </w:pPr>
          </w:p>
        </w:tc>
        <w:tc>
          <w:tcPr>
            <w:tcW w:w="851" w:type="dxa"/>
            <w:shd w:val="clear" w:color="auto" w:fill="FDF0D7" w:themeFill="accent4" w:themeFillTint="33"/>
          </w:tcPr>
          <w:p w14:paraId="541A0BE0" w14:textId="77777777" w:rsidR="00D74AC8" w:rsidRPr="00125CBD" w:rsidRDefault="00D74AC8" w:rsidP="00D14608">
            <w:pPr>
              <w:jc w:val="center"/>
              <w:rPr>
                <w:b/>
              </w:rPr>
            </w:pPr>
          </w:p>
          <w:p w14:paraId="06467CE0" w14:textId="77777777" w:rsidR="00A63A29" w:rsidRPr="00125CBD" w:rsidRDefault="009B0EF0" w:rsidP="00B16DF6">
            <w:pPr>
              <w:jc w:val="center"/>
              <w:rPr>
                <w:b/>
              </w:rPr>
            </w:pPr>
            <w:r>
              <w:rPr>
                <w:b/>
              </w:rPr>
              <w:t>3</w:t>
            </w:r>
          </w:p>
        </w:tc>
        <w:tc>
          <w:tcPr>
            <w:tcW w:w="1417" w:type="dxa"/>
            <w:vMerge/>
            <w:shd w:val="clear" w:color="auto" w:fill="CCECFF"/>
          </w:tcPr>
          <w:p w14:paraId="59315173" w14:textId="77777777" w:rsidR="00D74AC8" w:rsidRPr="00953E01" w:rsidRDefault="00D74AC8" w:rsidP="00D14608">
            <w:pPr>
              <w:jc w:val="center"/>
              <w:rPr>
                <w:sz w:val="20"/>
                <w:szCs w:val="20"/>
              </w:rPr>
            </w:pPr>
          </w:p>
        </w:tc>
      </w:tr>
      <w:tr w:rsidR="00D74AC8" w:rsidRPr="00953E01" w14:paraId="5FE8D909" w14:textId="77777777" w:rsidTr="00162DD0">
        <w:trPr>
          <w:trHeight w:val="534"/>
        </w:trPr>
        <w:tc>
          <w:tcPr>
            <w:tcW w:w="1560" w:type="dxa"/>
            <w:shd w:val="clear" w:color="auto" w:fill="CCECFF"/>
          </w:tcPr>
          <w:p w14:paraId="4D17492A" w14:textId="77777777" w:rsidR="00D74AC8" w:rsidRPr="0071471A" w:rsidRDefault="00D74AC8" w:rsidP="00B73431">
            <w:pPr>
              <w:jc w:val="center"/>
              <w:rPr>
                <w:b/>
                <w:sz w:val="20"/>
                <w:szCs w:val="20"/>
                <w:highlight w:val="yellow"/>
                <w:u w:val="single"/>
              </w:rPr>
            </w:pPr>
          </w:p>
          <w:p w14:paraId="115EA17C" w14:textId="77777777" w:rsidR="00960C88" w:rsidRPr="0071471A" w:rsidRDefault="002E0D48" w:rsidP="00B73431">
            <w:pPr>
              <w:jc w:val="center"/>
              <w:rPr>
                <w:b/>
                <w:sz w:val="20"/>
                <w:szCs w:val="20"/>
                <w:highlight w:val="yellow"/>
                <w:u w:val="single"/>
              </w:rPr>
            </w:pPr>
            <w:r w:rsidRPr="0071471A">
              <w:rPr>
                <w:b/>
                <w:sz w:val="20"/>
                <w:szCs w:val="20"/>
                <w:u w:val="single"/>
              </w:rPr>
              <w:t>Tecnologia</w:t>
            </w:r>
          </w:p>
        </w:tc>
        <w:tc>
          <w:tcPr>
            <w:tcW w:w="6946" w:type="dxa"/>
          </w:tcPr>
          <w:p w14:paraId="7665C1A0" w14:textId="77777777" w:rsidR="006B748D" w:rsidRPr="006B748D" w:rsidRDefault="006B748D" w:rsidP="006B748D">
            <w:pPr>
              <w:pStyle w:val="Paragrafoelenco"/>
              <w:numPr>
                <w:ilvl w:val="0"/>
                <w:numId w:val="38"/>
              </w:numPr>
              <w:suppressAutoHyphens w:val="0"/>
              <w:spacing w:line="216" w:lineRule="auto"/>
              <w:contextualSpacing/>
              <w:rPr>
                <w:sz w:val="18"/>
                <w:szCs w:val="18"/>
              </w:rPr>
            </w:pPr>
            <w:r w:rsidRPr="006B748D">
              <w:rPr>
                <w:sz w:val="18"/>
                <w:szCs w:val="18"/>
              </w:rPr>
              <w:t xml:space="preserve">Agenda 2030: obiettivi e finalità </w:t>
            </w:r>
          </w:p>
          <w:p w14:paraId="38C1FE14" w14:textId="77777777" w:rsidR="006B748D" w:rsidRDefault="006B748D" w:rsidP="006B748D">
            <w:pPr>
              <w:pStyle w:val="Paragrafoelenco"/>
              <w:numPr>
                <w:ilvl w:val="0"/>
                <w:numId w:val="38"/>
              </w:numPr>
              <w:rPr>
                <w:sz w:val="18"/>
                <w:szCs w:val="18"/>
              </w:rPr>
            </w:pPr>
            <w:r w:rsidRPr="006B748D">
              <w:rPr>
                <w:sz w:val="18"/>
                <w:szCs w:val="18"/>
              </w:rPr>
              <w:t>La sostenibilità ambientale e il risparmio delle risorse naturali.</w:t>
            </w:r>
          </w:p>
          <w:p w14:paraId="053D0EED" w14:textId="77777777" w:rsidR="00664D78" w:rsidRPr="006B748D" w:rsidRDefault="006B748D" w:rsidP="006B748D">
            <w:pPr>
              <w:pStyle w:val="Paragrafoelenco"/>
              <w:numPr>
                <w:ilvl w:val="0"/>
                <w:numId w:val="38"/>
              </w:numPr>
              <w:rPr>
                <w:sz w:val="18"/>
                <w:szCs w:val="18"/>
              </w:rPr>
            </w:pPr>
            <w:r w:rsidRPr="006B748D">
              <w:rPr>
                <w:sz w:val="18"/>
                <w:szCs w:val="18"/>
              </w:rPr>
              <w:t>La raccolta differenziata e le regole delle 4 R.</w:t>
            </w:r>
          </w:p>
        </w:tc>
        <w:tc>
          <w:tcPr>
            <w:tcW w:w="851" w:type="dxa"/>
            <w:shd w:val="clear" w:color="auto" w:fill="FDF0D7" w:themeFill="accent4" w:themeFillTint="33"/>
          </w:tcPr>
          <w:p w14:paraId="12723C6B" w14:textId="77777777" w:rsidR="00D74AC8" w:rsidRPr="00125CBD" w:rsidRDefault="00D74AC8" w:rsidP="00D14608">
            <w:pPr>
              <w:jc w:val="center"/>
              <w:rPr>
                <w:b/>
              </w:rPr>
            </w:pPr>
          </w:p>
          <w:p w14:paraId="43848FB1" w14:textId="77777777" w:rsidR="00664D78" w:rsidRPr="00125CBD" w:rsidRDefault="00C96ABD" w:rsidP="00162DD0">
            <w:pPr>
              <w:jc w:val="center"/>
              <w:rPr>
                <w:b/>
              </w:rPr>
            </w:pPr>
            <w:r>
              <w:rPr>
                <w:b/>
              </w:rPr>
              <w:t>3</w:t>
            </w:r>
          </w:p>
        </w:tc>
        <w:tc>
          <w:tcPr>
            <w:tcW w:w="1417" w:type="dxa"/>
            <w:vMerge/>
            <w:shd w:val="clear" w:color="auto" w:fill="CCECFF"/>
          </w:tcPr>
          <w:p w14:paraId="4F894354" w14:textId="77777777" w:rsidR="00D74AC8" w:rsidRPr="00953E01" w:rsidRDefault="00D74AC8" w:rsidP="00D14608">
            <w:pPr>
              <w:jc w:val="center"/>
              <w:rPr>
                <w:sz w:val="20"/>
                <w:szCs w:val="20"/>
              </w:rPr>
            </w:pPr>
          </w:p>
        </w:tc>
      </w:tr>
      <w:tr w:rsidR="00D74AC8" w:rsidRPr="00953E01" w14:paraId="48762D0B" w14:textId="77777777" w:rsidTr="002D21EB">
        <w:tc>
          <w:tcPr>
            <w:tcW w:w="1560" w:type="dxa"/>
            <w:shd w:val="clear" w:color="auto" w:fill="CCECFF"/>
          </w:tcPr>
          <w:p w14:paraId="02DB2137" w14:textId="77777777" w:rsidR="00D74AC8" w:rsidRDefault="00D74AC8" w:rsidP="00D14608">
            <w:pPr>
              <w:jc w:val="center"/>
              <w:rPr>
                <w:b/>
                <w:sz w:val="20"/>
                <w:szCs w:val="20"/>
                <w:u w:val="single"/>
              </w:rPr>
            </w:pPr>
          </w:p>
          <w:p w14:paraId="2B95E085" w14:textId="77777777" w:rsidR="00162DD0" w:rsidRDefault="00162DD0" w:rsidP="00D14608">
            <w:pPr>
              <w:jc w:val="center"/>
              <w:rPr>
                <w:b/>
                <w:sz w:val="20"/>
                <w:szCs w:val="20"/>
                <w:u w:val="single"/>
              </w:rPr>
            </w:pPr>
          </w:p>
          <w:p w14:paraId="2FD3283C" w14:textId="77777777" w:rsidR="00162DD0" w:rsidRPr="0071471A" w:rsidRDefault="00162DD0" w:rsidP="00D14608">
            <w:pPr>
              <w:jc w:val="center"/>
              <w:rPr>
                <w:b/>
                <w:sz w:val="20"/>
                <w:szCs w:val="20"/>
                <w:u w:val="single"/>
              </w:rPr>
            </w:pPr>
          </w:p>
          <w:p w14:paraId="52BB4F13" w14:textId="77777777" w:rsidR="00D74AC8" w:rsidRPr="0071471A" w:rsidRDefault="00D74AC8" w:rsidP="00D14608">
            <w:pPr>
              <w:jc w:val="center"/>
              <w:rPr>
                <w:b/>
                <w:sz w:val="20"/>
                <w:szCs w:val="20"/>
                <w:u w:val="single"/>
              </w:rPr>
            </w:pPr>
            <w:r w:rsidRPr="0071471A">
              <w:rPr>
                <w:b/>
                <w:sz w:val="20"/>
                <w:szCs w:val="20"/>
                <w:u w:val="single"/>
              </w:rPr>
              <w:t>Scienze Motorie</w:t>
            </w:r>
          </w:p>
        </w:tc>
        <w:tc>
          <w:tcPr>
            <w:tcW w:w="6946" w:type="dxa"/>
          </w:tcPr>
          <w:p w14:paraId="76D57E77" w14:textId="77777777" w:rsidR="00C62BA3" w:rsidRPr="00C62BA3" w:rsidRDefault="00162DD0" w:rsidP="00162DD0">
            <w:pPr>
              <w:jc w:val="both"/>
              <w:rPr>
                <w:sz w:val="18"/>
                <w:szCs w:val="18"/>
              </w:rPr>
            </w:pPr>
            <w:r w:rsidRPr="00162DD0">
              <w:rPr>
                <w:b/>
                <w:sz w:val="18"/>
                <w:szCs w:val="18"/>
              </w:rPr>
              <w:t>Attività:</w:t>
            </w:r>
            <w:r>
              <w:rPr>
                <w:sz w:val="18"/>
                <w:szCs w:val="18"/>
              </w:rPr>
              <w:t xml:space="preserve"> </w:t>
            </w:r>
            <w:r w:rsidRPr="00162DD0">
              <w:rPr>
                <w:b/>
                <w:sz w:val="18"/>
                <w:szCs w:val="18"/>
              </w:rPr>
              <w:t>“</w:t>
            </w:r>
            <w:r w:rsidR="00C62BA3" w:rsidRPr="00162DD0">
              <w:rPr>
                <w:b/>
                <w:sz w:val="18"/>
                <w:szCs w:val="18"/>
              </w:rPr>
              <w:t>CONOSCIAMOCI”</w:t>
            </w:r>
          </w:p>
          <w:p w14:paraId="77619104" w14:textId="77777777" w:rsidR="00C62BA3" w:rsidRPr="00C95FAB" w:rsidRDefault="00C62BA3" w:rsidP="00C95FAB">
            <w:pPr>
              <w:pStyle w:val="Paragrafoelenco"/>
              <w:numPr>
                <w:ilvl w:val="0"/>
                <w:numId w:val="43"/>
              </w:numPr>
              <w:suppressAutoHyphens w:val="0"/>
              <w:jc w:val="both"/>
              <w:rPr>
                <w:sz w:val="18"/>
                <w:szCs w:val="18"/>
              </w:rPr>
            </w:pPr>
            <w:r w:rsidRPr="00C95FAB">
              <w:rPr>
                <w:b/>
                <w:sz w:val="18"/>
                <w:szCs w:val="18"/>
              </w:rPr>
              <w:t>Obiettivi</w:t>
            </w:r>
            <w:r w:rsidRPr="00C95FAB">
              <w:rPr>
                <w:sz w:val="18"/>
                <w:szCs w:val="18"/>
              </w:rPr>
              <w:t xml:space="preserve">: osservazione, memoria, creatività, sintonia. </w:t>
            </w:r>
          </w:p>
          <w:p w14:paraId="750534F8" w14:textId="77777777" w:rsidR="00C62BA3" w:rsidRPr="00C95FAB" w:rsidRDefault="00C62BA3" w:rsidP="00C95FAB">
            <w:pPr>
              <w:pStyle w:val="Paragrafoelenco"/>
              <w:numPr>
                <w:ilvl w:val="0"/>
                <w:numId w:val="43"/>
              </w:numPr>
              <w:suppressAutoHyphens w:val="0"/>
              <w:jc w:val="both"/>
              <w:rPr>
                <w:sz w:val="18"/>
                <w:szCs w:val="18"/>
              </w:rPr>
            </w:pPr>
            <w:r w:rsidRPr="00C95FAB">
              <w:rPr>
                <w:b/>
                <w:sz w:val="18"/>
                <w:szCs w:val="18"/>
              </w:rPr>
              <w:t>Materiali:</w:t>
            </w:r>
            <w:r w:rsidRPr="00C95FAB">
              <w:rPr>
                <w:sz w:val="18"/>
                <w:szCs w:val="18"/>
              </w:rPr>
              <w:t xml:space="preserve"> registratore o altro per riprodurre la musica </w:t>
            </w:r>
          </w:p>
          <w:p w14:paraId="63CE0B4C" w14:textId="77777777" w:rsidR="00C62BA3" w:rsidRPr="00C95FAB" w:rsidRDefault="00C62BA3" w:rsidP="00C95FAB">
            <w:pPr>
              <w:pStyle w:val="Paragrafoelenco"/>
              <w:numPr>
                <w:ilvl w:val="0"/>
                <w:numId w:val="43"/>
              </w:numPr>
              <w:suppressAutoHyphens w:val="0"/>
              <w:jc w:val="both"/>
              <w:rPr>
                <w:sz w:val="18"/>
                <w:szCs w:val="18"/>
              </w:rPr>
            </w:pPr>
            <w:r w:rsidRPr="00C95FAB">
              <w:rPr>
                <w:b/>
                <w:sz w:val="18"/>
                <w:szCs w:val="18"/>
              </w:rPr>
              <w:t>Tempi:</w:t>
            </w:r>
            <w:r w:rsidRPr="00C95FAB">
              <w:rPr>
                <w:sz w:val="18"/>
                <w:szCs w:val="18"/>
              </w:rPr>
              <w:t xml:space="preserve"> 15-20 minuti </w:t>
            </w:r>
          </w:p>
          <w:p w14:paraId="72945087" w14:textId="77777777" w:rsidR="00AC6761" w:rsidRPr="00C62BA3" w:rsidRDefault="00C62BA3" w:rsidP="00162DD0">
            <w:pPr>
              <w:jc w:val="both"/>
              <w:rPr>
                <w:sz w:val="18"/>
                <w:szCs w:val="18"/>
              </w:rPr>
            </w:pPr>
            <w:r w:rsidRPr="00C62BA3">
              <w:rPr>
                <w:sz w:val="18"/>
                <w:szCs w:val="18"/>
              </w:rPr>
              <w:t>Svolgimento: si inizia con la musica e i bambini girano liberi nella palestra. Quando la musica si ferma, ciascuno deve trovare il prima possibile qualcun altro con cui formare una coppia. All’interno di ogni coppia ci si presenta: a turno ciascuno dice al compagno il proprio nome e il proprio cibo preferito. La musica poi riparte, le coppie si sciolgono e si riprende a camminare liberamente nello spazio; quando si ferma nuovamente la musica, i bambini trovano un compagno diverso da prima con cui formare la coppia e si presentano.</w:t>
            </w:r>
          </w:p>
        </w:tc>
        <w:tc>
          <w:tcPr>
            <w:tcW w:w="851" w:type="dxa"/>
            <w:shd w:val="clear" w:color="auto" w:fill="FDF0D7" w:themeFill="accent4" w:themeFillTint="33"/>
          </w:tcPr>
          <w:p w14:paraId="3EE236CA" w14:textId="77777777" w:rsidR="00D74AC8" w:rsidRPr="00125CBD" w:rsidRDefault="00D74AC8" w:rsidP="00D14608">
            <w:pPr>
              <w:jc w:val="center"/>
              <w:rPr>
                <w:b/>
              </w:rPr>
            </w:pPr>
          </w:p>
          <w:p w14:paraId="075CC505" w14:textId="77777777" w:rsidR="00162DD0" w:rsidRDefault="00162DD0" w:rsidP="00B73431">
            <w:pPr>
              <w:jc w:val="center"/>
              <w:rPr>
                <w:b/>
              </w:rPr>
            </w:pPr>
          </w:p>
          <w:p w14:paraId="0CFEF7EF" w14:textId="77777777" w:rsidR="00162DD0" w:rsidRDefault="00162DD0" w:rsidP="00B73431">
            <w:pPr>
              <w:jc w:val="center"/>
              <w:rPr>
                <w:b/>
              </w:rPr>
            </w:pPr>
          </w:p>
          <w:p w14:paraId="2C7A3842" w14:textId="77777777" w:rsidR="00162DD0" w:rsidRDefault="00162DD0" w:rsidP="00B73431">
            <w:pPr>
              <w:jc w:val="center"/>
              <w:rPr>
                <w:b/>
              </w:rPr>
            </w:pPr>
          </w:p>
          <w:p w14:paraId="67CD0ACD" w14:textId="77777777" w:rsidR="00D74AC8" w:rsidRPr="00125CBD" w:rsidRDefault="00B16DF6" w:rsidP="00B73431">
            <w:pPr>
              <w:jc w:val="center"/>
              <w:rPr>
                <w:b/>
              </w:rPr>
            </w:pPr>
            <w:r>
              <w:rPr>
                <w:b/>
              </w:rPr>
              <w:t>2</w:t>
            </w:r>
          </w:p>
        </w:tc>
        <w:tc>
          <w:tcPr>
            <w:tcW w:w="1417" w:type="dxa"/>
            <w:vMerge/>
            <w:shd w:val="clear" w:color="auto" w:fill="CCECFF"/>
          </w:tcPr>
          <w:p w14:paraId="4024379C" w14:textId="77777777" w:rsidR="00D74AC8" w:rsidRPr="00953E01" w:rsidRDefault="00D74AC8" w:rsidP="00D14608">
            <w:pPr>
              <w:jc w:val="center"/>
              <w:rPr>
                <w:sz w:val="20"/>
                <w:szCs w:val="20"/>
              </w:rPr>
            </w:pPr>
          </w:p>
        </w:tc>
      </w:tr>
      <w:tr w:rsidR="00717CA5" w:rsidRPr="00AC6761" w14:paraId="60BAA9D7" w14:textId="77777777" w:rsidTr="00291AE6">
        <w:trPr>
          <w:trHeight w:val="370"/>
        </w:trPr>
        <w:tc>
          <w:tcPr>
            <w:tcW w:w="1560" w:type="dxa"/>
            <w:shd w:val="clear" w:color="auto" w:fill="CCECFF"/>
          </w:tcPr>
          <w:p w14:paraId="78AAE2DF" w14:textId="77777777" w:rsidR="00D74AC8" w:rsidRPr="00AC6761" w:rsidRDefault="00D74AC8" w:rsidP="00D14608">
            <w:pPr>
              <w:jc w:val="center"/>
              <w:rPr>
                <w:b/>
              </w:rPr>
            </w:pPr>
          </w:p>
        </w:tc>
        <w:tc>
          <w:tcPr>
            <w:tcW w:w="6946" w:type="dxa"/>
            <w:shd w:val="clear" w:color="auto" w:fill="CCECFF"/>
          </w:tcPr>
          <w:p w14:paraId="4ECE8A15" w14:textId="77777777" w:rsidR="00D74AC8" w:rsidRPr="00AC6761" w:rsidRDefault="00D74AC8" w:rsidP="00D14608"/>
          <w:p w14:paraId="6494383F" w14:textId="77777777" w:rsidR="00D74AC8" w:rsidRPr="00AC6761" w:rsidRDefault="00D74AC8" w:rsidP="00D14608"/>
        </w:tc>
        <w:tc>
          <w:tcPr>
            <w:tcW w:w="851" w:type="dxa"/>
            <w:shd w:val="clear" w:color="auto" w:fill="FDF0D7" w:themeFill="accent4" w:themeFillTint="33"/>
          </w:tcPr>
          <w:p w14:paraId="253EA2F4" w14:textId="77777777" w:rsidR="0071471A" w:rsidRPr="0087146E" w:rsidRDefault="00D74AC8" w:rsidP="00892B3C">
            <w:pPr>
              <w:jc w:val="center"/>
              <w:rPr>
                <w:rFonts w:eastAsia="Calibri"/>
                <w:b/>
                <w:u w:val="single"/>
              </w:rPr>
            </w:pPr>
            <w:r w:rsidRPr="0087146E">
              <w:rPr>
                <w:rFonts w:eastAsia="Calibri"/>
                <w:b/>
              </w:rPr>
              <w:t xml:space="preserve">Tot. </w:t>
            </w:r>
            <w:r w:rsidRPr="0087146E">
              <w:rPr>
                <w:rFonts w:eastAsia="Calibri"/>
                <w:b/>
                <w:u w:val="single"/>
              </w:rPr>
              <w:t>33 ore</w:t>
            </w:r>
          </w:p>
        </w:tc>
        <w:tc>
          <w:tcPr>
            <w:tcW w:w="1417" w:type="dxa"/>
            <w:shd w:val="clear" w:color="auto" w:fill="CCECFF"/>
          </w:tcPr>
          <w:p w14:paraId="6EFE2ADA" w14:textId="77777777" w:rsidR="00D74AC8" w:rsidRDefault="00D74AC8" w:rsidP="00D14608">
            <w:pPr>
              <w:jc w:val="center"/>
            </w:pPr>
          </w:p>
          <w:p w14:paraId="27BEE096" w14:textId="77777777" w:rsidR="00AC6761" w:rsidRPr="00AC6761" w:rsidRDefault="00AC6761" w:rsidP="002D21EB"/>
        </w:tc>
      </w:tr>
    </w:tbl>
    <w:p w14:paraId="741284A7" w14:textId="77777777" w:rsidR="0071471A" w:rsidRDefault="0071471A" w:rsidP="003C13EF">
      <w:pPr>
        <w:rPr>
          <w:sz w:val="20"/>
          <w:szCs w:val="20"/>
        </w:rPr>
      </w:pPr>
    </w:p>
    <w:tbl>
      <w:tblPr>
        <w:tblStyle w:val="Grigliatabella"/>
        <w:tblpPr w:leftFromText="141" w:rightFromText="141" w:vertAnchor="text" w:horzAnchor="margin" w:tblpX="-459" w:tblpY="-53"/>
        <w:tblW w:w="10881" w:type="dxa"/>
        <w:tblLayout w:type="fixed"/>
        <w:tblLook w:val="04A0" w:firstRow="1" w:lastRow="0" w:firstColumn="1" w:lastColumn="0" w:noHBand="0" w:noVBand="1"/>
      </w:tblPr>
      <w:tblGrid>
        <w:gridCol w:w="10881"/>
      </w:tblGrid>
      <w:tr w:rsidR="0071471A" w14:paraId="67084CF2" w14:textId="77777777" w:rsidTr="0071471A">
        <w:trPr>
          <w:trHeight w:val="271"/>
        </w:trPr>
        <w:tc>
          <w:tcPr>
            <w:tcW w:w="10881" w:type="dxa"/>
            <w:shd w:val="clear" w:color="auto" w:fill="CCECFF"/>
          </w:tcPr>
          <w:p w14:paraId="0577FBEC" w14:textId="77777777" w:rsidR="0071471A" w:rsidRPr="00643ADA" w:rsidRDefault="0071471A" w:rsidP="0071471A">
            <w:pPr>
              <w:jc w:val="center"/>
              <w:rPr>
                <w:b/>
              </w:rPr>
            </w:pPr>
            <w:r w:rsidRPr="00816DFB">
              <w:rPr>
                <w:b/>
                <w:shd w:val="clear" w:color="auto" w:fill="CCECFF"/>
              </w:rPr>
              <w:t>CONSEGNA AGLI STUDENTI</w:t>
            </w:r>
          </w:p>
        </w:tc>
      </w:tr>
      <w:tr w:rsidR="0071471A" w14:paraId="3E2BA038" w14:textId="77777777" w:rsidTr="0071471A">
        <w:tc>
          <w:tcPr>
            <w:tcW w:w="10881" w:type="dxa"/>
            <w:shd w:val="clear" w:color="auto" w:fill="CCECFF"/>
          </w:tcPr>
          <w:p w14:paraId="447CD34E" w14:textId="77777777" w:rsidR="0071471A" w:rsidRPr="00D917EB" w:rsidRDefault="0071471A" w:rsidP="00291AE6">
            <w:pPr>
              <w:shd w:val="clear" w:color="auto" w:fill="CCECFF"/>
              <w:jc w:val="both"/>
              <w:rPr>
                <w:rFonts w:eastAsia="Calibri"/>
                <w:sz w:val="20"/>
                <w:szCs w:val="20"/>
              </w:rPr>
            </w:pPr>
            <w:r w:rsidRPr="00D917EB">
              <w:rPr>
                <w:rFonts w:eastAsia="Calibri"/>
                <w:sz w:val="20"/>
                <w:szCs w:val="20"/>
              </w:rPr>
              <w:t xml:space="preserve">Per “consegna” si intende il documento che l’équipe dei docenti/formatori presenta agli studenti, sulla base del quale essi si attivano realizzando il prodotto nei tempi e nei modi definiti, tenendo presente anche i criteri di valutazione. </w:t>
            </w:r>
          </w:p>
          <w:p w14:paraId="03C326B0" w14:textId="77777777" w:rsidR="0071471A" w:rsidRPr="00162DD0" w:rsidRDefault="0071471A" w:rsidP="00291AE6">
            <w:pPr>
              <w:shd w:val="clear" w:color="auto" w:fill="CCECFF"/>
              <w:jc w:val="both"/>
              <w:rPr>
                <w:rFonts w:eastAsia="Calibri"/>
                <w:sz w:val="16"/>
                <w:szCs w:val="16"/>
              </w:rPr>
            </w:pPr>
          </w:p>
          <w:p w14:paraId="70AFEF1F" w14:textId="77777777" w:rsidR="0071471A" w:rsidRPr="00D917EB" w:rsidRDefault="0071471A" w:rsidP="00291AE6">
            <w:pPr>
              <w:shd w:val="clear" w:color="auto" w:fill="CCECFF"/>
              <w:jc w:val="both"/>
              <w:rPr>
                <w:rFonts w:eastAsia="Calibri"/>
                <w:sz w:val="20"/>
                <w:szCs w:val="20"/>
              </w:rPr>
            </w:pPr>
            <w:r w:rsidRPr="00D917EB">
              <w:rPr>
                <w:rFonts w:eastAsia="Calibri"/>
                <w:b/>
                <w:sz w:val="20"/>
                <w:szCs w:val="20"/>
              </w:rPr>
              <w:t>1^ nota:</w:t>
            </w:r>
            <w:r w:rsidRPr="00D917EB">
              <w:rPr>
                <w:rFonts w:eastAsia="Calibri"/>
                <w:sz w:val="20"/>
                <w:szCs w:val="20"/>
              </w:rPr>
              <w:t xml:space="preserve"> il linguaggio deve essere accessibile, comprensibile, semplice e concreto. </w:t>
            </w:r>
          </w:p>
          <w:p w14:paraId="28757984" w14:textId="77777777" w:rsidR="0071471A" w:rsidRPr="00162DD0" w:rsidRDefault="0071471A" w:rsidP="00291AE6">
            <w:pPr>
              <w:shd w:val="clear" w:color="auto" w:fill="CCECFF"/>
              <w:jc w:val="both"/>
              <w:rPr>
                <w:rFonts w:eastAsia="Calibri"/>
                <w:sz w:val="16"/>
                <w:szCs w:val="16"/>
              </w:rPr>
            </w:pPr>
          </w:p>
          <w:p w14:paraId="3DC37D2B" w14:textId="77777777" w:rsidR="0071471A" w:rsidRPr="00D917EB" w:rsidRDefault="0071471A" w:rsidP="00291AE6">
            <w:pPr>
              <w:shd w:val="clear" w:color="auto" w:fill="CCECFF"/>
              <w:jc w:val="both"/>
              <w:rPr>
                <w:rFonts w:eastAsia="Calibri"/>
                <w:sz w:val="20"/>
                <w:szCs w:val="20"/>
              </w:rPr>
            </w:pPr>
            <w:r w:rsidRPr="00D917EB">
              <w:rPr>
                <w:rFonts w:eastAsia="Calibri"/>
                <w:b/>
                <w:sz w:val="20"/>
                <w:szCs w:val="20"/>
              </w:rPr>
              <w:t>2^ nota:</w:t>
            </w:r>
            <w:r w:rsidRPr="00D917EB">
              <w:rPr>
                <w:rFonts w:eastAsia="Calibri"/>
                <w:sz w:val="20"/>
                <w:szCs w:val="20"/>
              </w:rPr>
              <w:t xml:space="preserve"> l’Uda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14:paraId="0FA5A7A7" w14:textId="77777777" w:rsidR="0071471A" w:rsidRPr="00162DD0" w:rsidRDefault="0071471A" w:rsidP="00291AE6">
            <w:pPr>
              <w:shd w:val="clear" w:color="auto" w:fill="CCECFF"/>
              <w:jc w:val="both"/>
              <w:rPr>
                <w:rFonts w:eastAsia="Calibri"/>
                <w:sz w:val="16"/>
                <w:szCs w:val="16"/>
              </w:rPr>
            </w:pPr>
          </w:p>
          <w:p w14:paraId="611D5AA7" w14:textId="77777777" w:rsidR="0071471A" w:rsidRPr="00281091" w:rsidRDefault="0071471A" w:rsidP="00291AE6">
            <w:pPr>
              <w:shd w:val="clear" w:color="auto" w:fill="CCECFF"/>
              <w:jc w:val="both"/>
              <w:rPr>
                <w:rFonts w:eastAsia="Calibri"/>
              </w:rPr>
            </w:pPr>
            <w:r w:rsidRPr="00D917EB">
              <w:rPr>
                <w:rFonts w:eastAsia="Calibri"/>
                <w:b/>
                <w:sz w:val="20"/>
                <w:szCs w:val="20"/>
              </w:rPr>
              <w:t>3^ nota:</w:t>
            </w:r>
            <w:r w:rsidRPr="00D917EB">
              <w:rPr>
                <w:rFonts w:eastAsia="Calibri"/>
                <w:sz w:val="20"/>
                <w:szCs w:val="20"/>
              </w:rPr>
              <w:t xml:space="preserve"> l’Uda mette in moto processi di apprendimento che non debbono solo rifluire nel “prodotto”, ma fornire spunti ed agganci per una ripresa dei contenuti attraverso la riflessione, l’esposizione, il consolidamento di quanto appreso.</w:t>
            </w:r>
            <w:r w:rsidRPr="00281091">
              <w:rPr>
                <w:rFonts w:eastAsia="Calibri"/>
              </w:rPr>
              <w:t xml:space="preserve"> </w:t>
            </w:r>
          </w:p>
        </w:tc>
      </w:tr>
      <w:tr w:rsidR="0071471A" w14:paraId="0F3A0530" w14:textId="77777777" w:rsidTr="0071471A">
        <w:tc>
          <w:tcPr>
            <w:tcW w:w="10881" w:type="dxa"/>
            <w:shd w:val="clear" w:color="auto" w:fill="CCECFF"/>
          </w:tcPr>
          <w:p w14:paraId="2AAE5F3C" w14:textId="77777777" w:rsidR="0071471A" w:rsidRDefault="0071471A" w:rsidP="0071471A">
            <w:pPr>
              <w:shd w:val="clear" w:color="auto" w:fill="CCECFF"/>
              <w:jc w:val="both"/>
            </w:pPr>
          </w:p>
          <w:tbl>
            <w:tblPr>
              <w:tblW w:w="9922" w:type="dxa"/>
              <w:tblInd w:w="421" w:type="dxa"/>
              <w:shd w:val="clear" w:color="auto" w:fill="CCECFF"/>
              <w:tblLayout w:type="fixed"/>
              <w:tblLook w:val="01E0" w:firstRow="1" w:lastRow="1" w:firstColumn="1" w:lastColumn="1" w:noHBand="0" w:noVBand="0"/>
            </w:tblPr>
            <w:tblGrid>
              <w:gridCol w:w="9922"/>
            </w:tblGrid>
            <w:tr w:rsidR="0071471A" w:rsidRPr="00B8501D" w14:paraId="651DA41A" w14:textId="77777777" w:rsidTr="00291AE6">
              <w:trPr>
                <w:trHeight w:val="397"/>
              </w:trPr>
              <w:tc>
                <w:tcPr>
                  <w:tcW w:w="9922"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7E8840EF" w14:textId="77777777" w:rsidR="00C9246A" w:rsidRPr="00643ADA" w:rsidRDefault="0071471A" w:rsidP="00401E6F">
                  <w:pPr>
                    <w:framePr w:hSpace="141" w:wrap="around" w:vAnchor="text" w:hAnchor="margin" w:x="-459" w:y="-53"/>
                    <w:widowControl w:val="0"/>
                    <w:shd w:val="clear" w:color="auto" w:fill="CCECFF"/>
                    <w:jc w:val="center"/>
                    <w:rPr>
                      <w:rFonts w:eastAsia="Calibri"/>
                      <w:b/>
                      <w:color w:val="FF0000"/>
                      <w:u w:val="single"/>
                    </w:rPr>
                  </w:pPr>
                  <w:r w:rsidRPr="00643ADA">
                    <w:rPr>
                      <w:rFonts w:eastAsia="Calibri"/>
                      <w:b/>
                      <w:color w:val="FF0000"/>
                      <w:u w:val="single"/>
                    </w:rPr>
                    <w:t>COMPITO DI REALTA’</w:t>
                  </w:r>
                </w:p>
                <w:p w14:paraId="4C2FFD3F" w14:textId="77777777" w:rsidR="0071471A" w:rsidRPr="00D917EB" w:rsidRDefault="0071471A" w:rsidP="00401E6F">
                  <w:pPr>
                    <w:framePr w:hSpace="141" w:wrap="around" w:vAnchor="text" w:hAnchor="margin" w:x="-459" w:y="-53"/>
                    <w:shd w:val="clear" w:color="auto" w:fill="CCECFF"/>
                    <w:spacing w:line="100" w:lineRule="atLeast"/>
                    <w:jc w:val="both"/>
                    <w:rPr>
                      <w:sz w:val="20"/>
                      <w:szCs w:val="20"/>
                    </w:rPr>
                  </w:pPr>
                  <w:r w:rsidRPr="00D917EB">
                    <w:rPr>
                      <w:rFonts w:eastAsia="Calibri"/>
                      <w:b/>
                      <w:color w:val="FF0000"/>
                      <w:sz w:val="20"/>
                      <w:szCs w:val="20"/>
                    </w:rPr>
                    <w:t>Titolo compito</w:t>
                  </w:r>
                  <w:r w:rsidRPr="00D917EB">
                    <w:rPr>
                      <w:rFonts w:eastAsia="Calibri"/>
                      <w:sz w:val="20"/>
                      <w:szCs w:val="20"/>
                    </w:rPr>
                    <w:t>:</w:t>
                  </w:r>
                  <w:r w:rsidRPr="00D917EB">
                    <w:rPr>
                      <w:rFonts w:eastAsia="Calibri"/>
                      <w:bCs/>
                      <w:sz w:val="20"/>
                      <w:szCs w:val="20"/>
                    </w:rPr>
                    <w:t xml:space="preserve"> </w:t>
                  </w:r>
                  <w:r w:rsidRPr="00D917EB">
                    <w:rPr>
                      <w:b/>
                      <w:sz w:val="20"/>
                      <w:szCs w:val="20"/>
                    </w:rPr>
                    <w:t>ALL TOGETHER: STARE BENE INSIEME</w:t>
                  </w:r>
                  <w:r w:rsidRPr="00D917EB">
                    <w:rPr>
                      <w:sz w:val="20"/>
                      <w:szCs w:val="20"/>
                    </w:rPr>
                    <w:t xml:space="preserve"> </w:t>
                  </w:r>
                </w:p>
                <w:p w14:paraId="68132D6E" w14:textId="77777777" w:rsidR="0071471A" w:rsidRPr="00D917EB" w:rsidRDefault="0071471A" w:rsidP="00401E6F">
                  <w:pPr>
                    <w:framePr w:hSpace="141" w:wrap="around" w:vAnchor="text" w:hAnchor="margin" w:x="-459" w:y="-53"/>
                    <w:spacing w:line="100" w:lineRule="atLeast"/>
                    <w:jc w:val="both"/>
                    <w:rPr>
                      <w:rFonts w:eastAsia="Calibri"/>
                      <w:sz w:val="20"/>
                      <w:szCs w:val="20"/>
                    </w:rPr>
                  </w:pPr>
                  <w:r w:rsidRPr="00D917EB">
                    <w:rPr>
                      <w:rFonts w:eastAsia="Calibri"/>
                      <w:b/>
                      <w:color w:val="FF0000"/>
                      <w:sz w:val="20"/>
                      <w:szCs w:val="20"/>
                    </w:rPr>
                    <w:t>Cosa si chiede di fare:</w:t>
                  </w:r>
                  <w:r w:rsidRPr="00D917EB">
                    <w:rPr>
                      <w:rFonts w:eastAsia="Calibri"/>
                      <w:sz w:val="20"/>
                      <w:szCs w:val="20"/>
                    </w:rPr>
                    <w:t xml:space="preserve"> </w:t>
                  </w:r>
                  <w:r w:rsidRPr="00892B3C">
                    <w:rPr>
                      <w:rFonts w:eastAsia="Calibri"/>
                      <w:sz w:val="20"/>
                      <w:szCs w:val="20"/>
                    </w:rPr>
                    <w:t>realizzare una campagna di sensibilizzazione sull’inclusione, integrazione e solidarietà attraverso prodotti artistico/creativi o multimediali capaci di trasmettere a tutti gli alunni della comunità scolastica l’importanza delle tematiche apprese.</w:t>
                  </w:r>
                </w:p>
                <w:p w14:paraId="42C2C31B" w14:textId="77777777" w:rsidR="0071471A" w:rsidRPr="00D917EB" w:rsidRDefault="0071471A" w:rsidP="00401E6F">
                  <w:pPr>
                    <w:framePr w:hSpace="141" w:wrap="around" w:vAnchor="text" w:hAnchor="margin" w:x="-459" w:y="-53"/>
                    <w:spacing w:line="100" w:lineRule="atLeast"/>
                    <w:rPr>
                      <w:rFonts w:eastAsia="Calibri"/>
                      <w:sz w:val="20"/>
                      <w:szCs w:val="20"/>
                    </w:rPr>
                  </w:pPr>
                  <w:r w:rsidRPr="00D917EB">
                    <w:rPr>
                      <w:rFonts w:eastAsia="Calibri"/>
                      <w:b/>
                      <w:color w:val="FF0000"/>
                      <w:sz w:val="20"/>
                      <w:szCs w:val="20"/>
                    </w:rPr>
                    <w:t>In che modo (singoli, gruppi..):</w:t>
                  </w:r>
                  <w:r w:rsidRPr="00D917EB">
                    <w:rPr>
                      <w:rFonts w:eastAsia="Calibri"/>
                      <w:sz w:val="20"/>
                      <w:szCs w:val="20"/>
                    </w:rPr>
                    <w:t xml:space="preserve"> lavoro di classe e/o classi aperte</w:t>
                  </w:r>
                </w:p>
                <w:p w14:paraId="44C3BD19" w14:textId="77777777" w:rsidR="0071471A" w:rsidRPr="00D917EB" w:rsidRDefault="0071471A" w:rsidP="00401E6F">
                  <w:pPr>
                    <w:framePr w:hSpace="141" w:wrap="around" w:vAnchor="text" w:hAnchor="margin" w:x="-459" w:y="-53"/>
                    <w:shd w:val="clear" w:color="auto" w:fill="CCECFF"/>
                    <w:jc w:val="both"/>
                    <w:rPr>
                      <w:rFonts w:eastAsia="Calibri"/>
                      <w:sz w:val="20"/>
                      <w:szCs w:val="20"/>
                    </w:rPr>
                  </w:pPr>
                  <w:r w:rsidRPr="00D917EB">
                    <w:rPr>
                      <w:rFonts w:eastAsia="Calibri"/>
                      <w:b/>
                      <w:color w:val="FF0000"/>
                      <w:sz w:val="20"/>
                      <w:szCs w:val="20"/>
                    </w:rPr>
                    <w:t>Che senso ha (a cosa serve, per quali apprendimenti):</w:t>
                  </w:r>
                  <w:r w:rsidRPr="00D917EB">
                    <w:rPr>
                      <w:rFonts w:eastAsia="Calibri"/>
                      <w:sz w:val="20"/>
                      <w:szCs w:val="20"/>
                    </w:rPr>
                    <w:t xml:space="preserve"> attraverso questo lavoro l’alunno diventerà costruttore del suo sapere e conoscerà l’importanza del tema dell’inclusione, integrazione e solidarietà, nell’ottica di una società futura in cui i cittadini siano attivi e responsabili. L’alunno acquisirà in questo modo competenze spendibili sia nella vita quotidiana che nella formazione di una personalità aperta, equilibrata e rivolta agli altri. Il metodo di studio innovativo e l’approccio alle discipline più coinvolgente e operativo renderà l’alunno parte attiva del processo di apprendimento. L’attività, essendo pluridisciplinare, coinvolgerà tutti gli apprendimenti, previsti nel Curricolo verticale d’Istituto di Educazione Civica.</w:t>
                  </w:r>
                </w:p>
                <w:p w14:paraId="243A3D34" w14:textId="77777777" w:rsidR="0071471A" w:rsidRPr="00D917EB" w:rsidRDefault="0071471A" w:rsidP="00401E6F">
                  <w:pPr>
                    <w:framePr w:hSpace="141" w:wrap="around" w:vAnchor="text" w:hAnchor="margin" w:x="-459" w:y="-53"/>
                    <w:shd w:val="clear" w:color="auto" w:fill="CCECFF"/>
                    <w:jc w:val="both"/>
                    <w:rPr>
                      <w:rFonts w:eastAsia="Calibri"/>
                      <w:sz w:val="20"/>
                      <w:szCs w:val="20"/>
                    </w:rPr>
                  </w:pPr>
                  <w:r w:rsidRPr="00D917EB">
                    <w:rPr>
                      <w:rFonts w:eastAsia="Calibri"/>
                      <w:sz w:val="20"/>
                      <w:szCs w:val="20"/>
                    </w:rPr>
                    <w:t>Tempi: attività da progettare e sviluppare durante l’anno e da socializzare con la comunità scolastica, nell’arco di una/due giornate appositamente programmate.</w:t>
                  </w:r>
                </w:p>
                <w:p w14:paraId="694AB48D" w14:textId="77777777" w:rsidR="0071471A" w:rsidRPr="00D917EB" w:rsidRDefault="0071471A" w:rsidP="00401E6F">
                  <w:pPr>
                    <w:framePr w:hSpace="141" w:wrap="around" w:vAnchor="text" w:hAnchor="margin" w:x="-459" w:y="-53"/>
                    <w:shd w:val="clear" w:color="auto" w:fill="CCECFF"/>
                    <w:spacing w:line="100" w:lineRule="atLeast"/>
                    <w:jc w:val="both"/>
                    <w:rPr>
                      <w:rFonts w:eastAsia="Calibri"/>
                      <w:color w:val="FF0000"/>
                      <w:sz w:val="20"/>
                      <w:szCs w:val="20"/>
                    </w:rPr>
                  </w:pPr>
                  <w:r w:rsidRPr="00D917EB">
                    <w:rPr>
                      <w:rFonts w:eastAsia="Calibri"/>
                      <w:b/>
                      <w:color w:val="FF0000"/>
                      <w:sz w:val="20"/>
                      <w:szCs w:val="20"/>
                    </w:rPr>
                    <w:t>Risorse (strumenti, consulenze, opportunità…):</w:t>
                  </w:r>
                  <w:r w:rsidRPr="00D917EB">
                    <w:rPr>
                      <w:rFonts w:eastAsia="Calibri"/>
                      <w:sz w:val="20"/>
                      <w:szCs w:val="20"/>
                    </w:rPr>
                    <w:t xml:space="preserve"> Pc (tablet o smarthphone), connettività, carta, cartelloni, cartone, colori.</w:t>
                  </w:r>
                </w:p>
                <w:p w14:paraId="71FD7C0E" w14:textId="77777777" w:rsidR="0071471A" w:rsidRPr="00D917EB" w:rsidRDefault="0071471A" w:rsidP="00401E6F">
                  <w:pPr>
                    <w:framePr w:hSpace="141" w:wrap="around" w:vAnchor="text" w:hAnchor="margin" w:x="-459" w:y="-53"/>
                    <w:shd w:val="clear" w:color="auto" w:fill="CCECFF"/>
                    <w:spacing w:line="100" w:lineRule="atLeast"/>
                    <w:rPr>
                      <w:rFonts w:eastAsia="Calibri"/>
                      <w:sz w:val="20"/>
                      <w:szCs w:val="20"/>
                    </w:rPr>
                  </w:pPr>
                  <w:r w:rsidRPr="00D917EB">
                    <w:rPr>
                      <w:rFonts w:eastAsia="Calibri"/>
                      <w:b/>
                      <w:color w:val="FF0000"/>
                      <w:sz w:val="20"/>
                      <w:szCs w:val="20"/>
                    </w:rPr>
                    <w:t>Criteri di valutazione:</w:t>
                  </w:r>
                  <w:r w:rsidRPr="00D917EB">
                    <w:rPr>
                      <w:rFonts w:eastAsia="Calibri"/>
                      <w:sz w:val="20"/>
                      <w:szCs w:val="20"/>
                    </w:rPr>
                    <w:t xml:space="preserve"> Si valuteranno i seguenti criteri:</w:t>
                  </w:r>
                </w:p>
                <w:p w14:paraId="248D2870" w14:textId="77777777" w:rsidR="0071471A" w:rsidRPr="00D917EB" w:rsidRDefault="0071471A" w:rsidP="00401E6F">
                  <w:pPr>
                    <w:pStyle w:val="Paragrafoelenco"/>
                    <w:framePr w:hSpace="141" w:wrap="around" w:vAnchor="text" w:hAnchor="margin" w:x="-459" w:y="-53"/>
                    <w:numPr>
                      <w:ilvl w:val="0"/>
                      <w:numId w:val="25"/>
                    </w:numPr>
                    <w:shd w:val="clear" w:color="auto" w:fill="CCECFF"/>
                    <w:jc w:val="both"/>
                    <w:rPr>
                      <w:rFonts w:eastAsia="Calibri"/>
                      <w:sz w:val="20"/>
                      <w:szCs w:val="20"/>
                    </w:rPr>
                  </w:pPr>
                  <w:r w:rsidRPr="00D917EB">
                    <w:rPr>
                      <w:rFonts w:eastAsia="Calibri"/>
                      <w:sz w:val="20"/>
                      <w:szCs w:val="20"/>
                    </w:rPr>
                    <w:t>Partecipazione alla realizzazione del prodotto</w:t>
                  </w:r>
                </w:p>
                <w:p w14:paraId="56551432" w14:textId="77777777" w:rsidR="0071471A" w:rsidRPr="00D917EB" w:rsidRDefault="0071471A" w:rsidP="00401E6F">
                  <w:pPr>
                    <w:pStyle w:val="Paragrafoelenco"/>
                    <w:framePr w:hSpace="141" w:wrap="around" w:vAnchor="text" w:hAnchor="margin" w:x="-459" w:y="-53"/>
                    <w:numPr>
                      <w:ilvl w:val="0"/>
                      <w:numId w:val="25"/>
                    </w:numPr>
                    <w:shd w:val="clear" w:color="auto" w:fill="CCECFF"/>
                    <w:jc w:val="both"/>
                    <w:rPr>
                      <w:rFonts w:eastAsia="Calibri"/>
                      <w:sz w:val="20"/>
                      <w:szCs w:val="20"/>
                    </w:rPr>
                  </w:pPr>
                  <w:r w:rsidRPr="00D917EB">
                    <w:rPr>
                      <w:rFonts w:eastAsia="Calibri"/>
                      <w:sz w:val="20"/>
                      <w:szCs w:val="20"/>
                    </w:rPr>
                    <w:t>Collaborazione con i compagni</w:t>
                  </w:r>
                </w:p>
                <w:p w14:paraId="18F4B542" w14:textId="77777777" w:rsidR="0071471A" w:rsidRPr="00D917EB" w:rsidRDefault="0071471A" w:rsidP="00401E6F">
                  <w:pPr>
                    <w:pStyle w:val="Paragrafoelenco"/>
                    <w:framePr w:hSpace="141" w:wrap="around" w:vAnchor="text" w:hAnchor="margin" w:x="-459" w:y="-53"/>
                    <w:numPr>
                      <w:ilvl w:val="0"/>
                      <w:numId w:val="25"/>
                    </w:numPr>
                    <w:shd w:val="clear" w:color="auto" w:fill="CCECFF"/>
                    <w:jc w:val="both"/>
                    <w:rPr>
                      <w:rFonts w:eastAsia="Calibri"/>
                      <w:sz w:val="20"/>
                      <w:szCs w:val="20"/>
                    </w:rPr>
                  </w:pPr>
                  <w:r w:rsidRPr="00D917EB">
                    <w:rPr>
                      <w:rFonts w:eastAsia="Calibri"/>
                      <w:sz w:val="20"/>
                      <w:szCs w:val="20"/>
                    </w:rPr>
                    <w:t>Conoscenze e abilità acquisite</w:t>
                  </w:r>
                </w:p>
                <w:p w14:paraId="7EDA5873" w14:textId="77777777" w:rsidR="0071471A" w:rsidRDefault="0071471A" w:rsidP="00401E6F">
                  <w:pPr>
                    <w:framePr w:hSpace="141" w:wrap="around" w:vAnchor="text" w:hAnchor="margin" w:x="-459" w:y="-53"/>
                    <w:widowControl w:val="0"/>
                    <w:shd w:val="clear" w:color="auto" w:fill="CCECFF"/>
                    <w:jc w:val="both"/>
                    <w:rPr>
                      <w:rFonts w:eastAsia="Calibri"/>
                    </w:rPr>
                  </w:pPr>
                  <w:r w:rsidRPr="00D917EB">
                    <w:rPr>
                      <w:rFonts w:eastAsia="Calibri"/>
                      <w:b/>
                      <w:color w:val="FF0000"/>
                      <w:sz w:val="20"/>
                      <w:szCs w:val="20"/>
                    </w:rPr>
                    <w:t>Per gli alunni con BES (disabili, DSA ecc):</w:t>
                  </w:r>
                  <w:r w:rsidRPr="00D917EB">
                    <w:rPr>
                      <w:rFonts w:eastAsia="Calibri"/>
                      <w:b/>
                      <w:sz w:val="20"/>
                      <w:szCs w:val="20"/>
                    </w:rPr>
                    <w:t xml:space="preserve"> </w:t>
                  </w:r>
                  <w:r w:rsidRPr="00D917EB">
                    <w:rPr>
                      <w:rFonts w:eastAsia="Calibri"/>
                      <w:sz w:val="20"/>
                      <w:szCs w:val="20"/>
                    </w:rPr>
                    <w:t>il progetto pluridisciplinare nasce come progetto inclusivo; ogni alunno parteciperà apportando il proprio contributo personale in base alle proprie capacità</w:t>
                  </w:r>
                  <w:r w:rsidRPr="003D3D68">
                    <w:rPr>
                      <w:rFonts w:eastAsia="Calibri"/>
                      <w:sz w:val="22"/>
                      <w:szCs w:val="22"/>
                    </w:rPr>
                    <w:t>.</w:t>
                  </w:r>
                </w:p>
                <w:p w14:paraId="19802BD1" w14:textId="77777777" w:rsidR="007411D7" w:rsidRPr="003D3D68" w:rsidRDefault="007411D7" w:rsidP="00401E6F">
                  <w:pPr>
                    <w:framePr w:hSpace="141" w:wrap="around" w:vAnchor="text" w:hAnchor="margin" w:x="-459" w:y="-53"/>
                    <w:widowControl w:val="0"/>
                    <w:shd w:val="clear" w:color="auto" w:fill="CCECFF"/>
                    <w:jc w:val="both"/>
                    <w:rPr>
                      <w:rFonts w:eastAsia="Calibri"/>
                      <w:b/>
                    </w:rPr>
                  </w:pPr>
                </w:p>
              </w:tc>
            </w:tr>
          </w:tbl>
          <w:p w14:paraId="3D2D559C" w14:textId="77777777" w:rsidR="0071471A" w:rsidRPr="00281091" w:rsidRDefault="0071471A" w:rsidP="0071471A">
            <w:pPr>
              <w:jc w:val="both"/>
            </w:pPr>
          </w:p>
        </w:tc>
      </w:tr>
    </w:tbl>
    <w:p w14:paraId="3FE5A8CD" w14:textId="77777777" w:rsidR="0071471A" w:rsidRPr="00953E01" w:rsidRDefault="0071471A" w:rsidP="003C13EF">
      <w:pPr>
        <w:rPr>
          <w:sz w:val="20"/>
          <w:szCs w:val="20"/>
        </w:rPr>
      </w:pPr>
    </w:p>
    <w:sectPr w:rsidR="0071471A" w:rsidRPr="00953E01" w:rsidSect="00CC22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A130180E"/>
    <w:name w:val="WWNum17"/>
    <w:lvl w:ilvl="0">
      <w:start w:val="1"/>
      <w:numFmt w:val="bullet"/>
      <w:lvlText w:val=""/>
      <w:lvlJc w:val="left"/>
      <w:pPr>
        <w:tabs>
          <w:tab w:val="num" w:pos="0"/>
        </w:tabs>
        <w:ind w:left="360" w:hanging="360"/>
      </w:pPr>
      <w:rPr>
        <w:rFonts w:ascii="Symbol" w:hAnsi="Symbol"/>
        <w:color w:val="aut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2355519"/>
    <w:multiLevelType w:val="multilevel"/>
    <w:tmpl w:val="C316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F54B1"/>
    <w:multiLevelType w:val="multilevel"/>
    <w:tmpl w:val="AF049D1E"/>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9215E3B"/>
    <w:multiLevelType w:val="multilevel"/>
    <w:tmpl w:val="8B5A6B32"/>
    <w:lvl w:ilvl="0">
      <w:start w:val="1"/>
      <w:numFmt w:val="bullet"/>
      <w:lvlText w:val=""/>
      <w:lvlJc w:val="left"/>
      <w:pPr>
        <w:tabs>
          <w:tab w:val="num" w:pos="-76"/>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1674E0"/>
    <w:multiLevelType w:val="hybridMultilevel"/>
    <w:tmpl w:val="28B0403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F8B7F0A"/>
    <w:multiLevelType w:val="multilevel"/>
    <w:tmpl w:val="0C24FCA4"/>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C91099"/>
    <w:multiLevelType w:val="hybridMultilevel"/>
    <w:tmpl w:val="D9B8E446"/>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0D09AF"/>
    <w:multiLevelType w:val="hybridMultilevel"/>
    <w:tmpl w:val="5F04B4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A366BC"/>
    <w:multiLevelType w:val="multilevel"/>
    <w:tmpl w:val="003A3318"/>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1E628F5"/>
    <w:multiLevelType w:val="hybridMultilevel"/>
    <w:tmpl w:val="D8EA2E5E"/>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575218C"/>
    <w:multiLevelType w:val="multilevel"/>
    <w:tmpl w:val="72B4E41E"/>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85B723E"/>
    <w:multiLevelType w:val="hybridMultilevel"/>
    <w:tmpl w:val="04AA615C"/>
    <w:lvl w:ilvl="0" w:tplc="6B283C30">
      <w:start w:val="1"/>
      <w:numFmt w:val="bullet"/>
      <w:lvlText w:val="o"/>
      <w:lvlJc w:val="left"/>
      <w:pPr>
        <w:ind w:left="360" w:hanging="360"/>
      </w:pPr>
      <w:rPr>
        <w:rFonts w:ascii="Courier New" w:hAnsi="Courier New" w:cs="Courier New"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8AC7A82"/>
    <w:multiLevelType w:val="multilevel"/>
    <w:tmpl w:val="5F78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C0D1B"/>
    <w:multiLevelType w:val="hybridMultilevel"/>
    <w:tmpl w:val="54D4AF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CD518B4"/>
    <w:multiLevelType w:val="hybridMultilevel"/>
    <w:tmpl w:val="BA48CAE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D0851C3"/>
    <w:multiLevelType w:val="multilevel"/>
    <w:tmpl w:val="DFF452E2"/>
    <w:lvl w:ilvl="0">
      <w:numFmt w:val="bullet"/>
      <w:lvlText w:val="-"/>
      <w:lvlJc w:val="left"/>
      <w:pPr>
        <w:ind w:left="128" w:hanging="128"/>
      </w:pPr>
      <w:rPr>
        <w:rFonts w:ascii="Times New Roman" w:eastAsia="Times New Roman" w:hAnsi="Times New Roman" w:cs="Times New Roman"/>
        <w:sz w:val="22"/>
        <w:szCs w:val="22"/>
      </w:rPr>
    </w:lvl>
    <w:lvl w:ilvl="1">
      <w:numFmt w:val="bullet"/>
      <w:lvlText w:val="•"/>
      <w:lvlJc w:val="left"/>
      <w:pPr>
        <w:ind w:left="257" w:hanging="128"/>
      </w:pPr>
    </w:lvl>
    <w:lvl w:ilvl="2">
      <w:numFmt w:val="bullet"/>
      <w:lvlText w:val="•"/>
      <w:lvlJc w:val="left"/>
      <w:pPr>
        <w:ind w:left="455" w:hanging="128"/>
      </w:pPr>
    </w:lvl>
    <w:lvl w:ilvl="3">
      <w:numFmt w:val="bullet"/>
      <w:lvlText w:val="•"/>
      <w:lvlJc w:val="left"/>
      <w:pPr>
        <w:ind w:left="653" w:hanging="128"/>
      </w:pPr>
    </w:lvl>
    <w:lvl w:ilvl="4">
      <w:numFmt w:val="bullet"/>
      <w:lvlText w:val="•"/>
      <w:lvlJc w:val="left"/>
      <w:pPr>
        <w:ind w:left="850" w:hanging="128"/>
      </w:pPr>
    </w:lvl>
    <w:lvl w:ilvl="5">
      <w:numFmt w:val="bullet"/>
      <w:lvlText w:val="•"/>
      <w:lvlJc w:val="left"/>
      <w:pPr>
        <w:ind w:left="1048" w:hanging="128"/>
      </w:pPr>
    </w:lvl>
    <w:lvl w:ilvl="6">
      <w:numFmt w:val="bullet"/>
      <w:lvlText w:val="•"/>
      <w:lvlJc w:val="left"/>
      <w:pPr>
        <w:ind w:left="1246" w:hanging="128"/>
      </w:pPr>
    </w:lvl>
    <w:lvl w:ilvl="7">
      <w:numFmt w:val="bullet"/>
      <w:lvlText w:val="•"/>
      <w:lvlJc w:val="left"/>
      <w:pPr>
        <w:ind w:left="1443" w:hanging="128"/>
      </w:pPr>
    </w:lvl>
    <w:lvl w:ilvl="8">
      <w:numFmt w:val="bullet"/>
      <w:lvlText w:val="•"/>
      <w:lvlJc w:val="left"/>
      <w:pPr>
        <w:ind w:left="1641" w:hanging="128"/>
      </w:pPr>
    </w:lvl>
  </w:abstractNum>
  <w:abstractNum w:abstractNumId="16" w15:restartNumberingAfterBreak="0">
    <w:nsid w:val="2F10466C"/>
    <w:multiLevelType w:val="hybridMultilevel"/>
    <w:tmpl w:val="D4F41B16"/>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0607DAA"/>
    <w:multiLevelType w:val="hybridMultilevel"/>
    <w:tmpl w:val="75AE3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5C1CA5"/>
    <w:multiLevelType w:val="hybridMultilevel"/>
    <w:tmpl w:val="215872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5B49C1"/>
    <w:multiLevelType w:val="hybridMultilevel"/>
    <w:tmpl w:val="8ADEEC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D5166E"/>
    <w:multiLevelType w:val="hybridMultilevel"/>
    <w:tmpl w:val="581C83EE"/>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C070A2"/>
    <w:multiLevelType w:val="hybridMultilevel"/>
    <w:tmpl w:val="9DFA1F52"/>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831981"/>
    <w:multiLevelType w:val="hybridMultilevel"/>
    <w:tmpl w:val="1ECCC928"/>
    <w:lvl w:ilvl="0" w:tplc="9E246C1E">
      <w:numFmt w:val="bullet"/>
      <w:lvlText w:val=""/>
      <w:lvlJc w:val="left"/>
      <w:pPr>
        <w:ind w:left="727" w:hanging="360"/>
      </w:pPr>
      <w:rPr>
        <w:rFonts w:ascii="Wingdings" w:eastAsia="Wingdings" w:hAnsi="Wingdings" w:cs="Wingdings" w:hint="default"/>
        <w:w w:val="99"/>
        <w:sz w:val="20"/>
        <w:szCs w:val="20"/>
        <w:lang w:val="it-IT" w:eastAsia="en-US" w:bidi="ar-SA"/>
      </w:rPr>
    </w:lvl>
    <w:lvl w:ilvl="1" w:tplc="363CEF28">
      <w:numFmt w:val="bullet"/>
      <w:lvlText w:val="•"/>
      <w:lvlJc w:val="left"/>
      <w:pPr>
        <w:ind w:left="1847" w:hanging="360"/>
      </w:pPr>
      <w:rPr>
        <w:lang w:val="it-IT" w:eastAsia="en-US" w:bidi="ar-SA"/>
      </w:rPr>
    </w:lvl>
    <w:lvl w:ilvl="2" w:tplc="7F3ECF52">
      <w:numFmt w:val="bullet"/>
      <w:lvlText w:val="•"/>
      <w:lvlJc w:val="left"/>
      <w:pPr>
        <w:ind w:left="2974" w:hanging="360"/>
      </w:pPr>
      <w:rPr>
        <w:lang w:val="it-IT" w:eastAsia="en-US" w:bidi="ar-SA"/>
      </w:rPr>
    </w:lvl>
    <w:lvl w:ilvl="3" w:tplc="3A74FC6E">
      <w:numFmt w:val="bullet"/>
      <w:lvlText w:val="•"/>
      <w:lvlJc w:val="left"/>
      <w:pPr>
        <w:ind w:left="4101" w:hanging="360"/>
      </w:pPr>
      <w:rPr>
        <w:lang w:val="it-IT" w:eastAsia="en-US" w:bidi="ar-SA"/>
      </w:rPr>
    </w:lvl>
    <w:lvl w:ilvl="4" w:tplc="D136B412">
      <w:numFmt w:val="bullet"/>
      <w:lvlText w:val="•"/>
      <w:lvlJc w:val="left"/>
      <w:pPr>
        <w:ind w:left="5228" w:hanging="360"/>
      </w:pPr>
      <w:rPr>
        <w:lang w:val="it-IT" w:eastAsia="en-US" w:bidi="ar-SA"/>
      </w:rPr>
    </w:lvl>
    <w:lvl w:ilvl="5" w:tplc="A3CC6066">
      <w:numFmt w:val="bullet"/>
      <w:lvlText w:val="•"/>
      <w:lvlJc w:val="left"/>
      <w:pPr>
        <w:ind w:left="6356" w:hanging="360"/>
      </w:pPr>
      <w:rPr>
        <w:lang w:val="it-IT" w:eastAsia="en-US" w:bidi="ar-SA"/>
      </w:rPr>
    </w:lvl>
    <w:lvl w:ilvl="6" w:tplc="C68C7796">
      <w:numFmt w:val="bullet"/>
      <w:lvlText w:val="•"/>
      <w:lvlJc w:val="left"/>
      <w:pPr>
        <w:ind w:left="7483" w:hanging="360"/>
      </w:pPr>
      <w:rPr>
        <w:lang w:val="it-IT" w:eastAsia="en-US" w:bidi="ar-SA"/>
      </w:rPr>
    </w:lvl>
    <w:lvl w:ilvl="7" w:tplc="1F28B216">
      <w:numFmt w:val="bullet"/>
      <w:lvlText w:val="•"/>
      <w:lvlJc w:val="left"/>
      <w:pPr>
        <w:ind w:left="8610" w:hanging="360"/>
      </w:pPr>
      <w:rPr>
        <w:lang w:val="it-IT" w:eastAsia="en-US" w:bidi="ar-SA"/>
      </w:rPr>
    </w:lvl>
    <w:lvl w:ilvl="8" w:tplc="93F237AE">
      <w:numFmt w:val="bullet"/>
      <w:lvlText w:val="•"/>
      <w:lvlJc w:val="left"/>
      <w:pPr>
        <w:ind w:left="9737" w:hanging="360"/>
      </w:pPr>
      <w:rPr>
        <w:lang w:val="it-IT" w:eastAsia="en-US" w:bidi="ar-SA"/>
      </w:rPr>
    </w:lvl>
  </w:abstractNum>
  <w:abstractNum w:abstractNumId="23" w15:restartNumberingAfterBreak="0">
    <w:nsid w:val="3EEF2319"/>
    <w:multiLevelType w:val="hybridMultilevel"/>
    <w:tmpl w:val="4C40882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3F782059"/>
    <w:multiLevelType w:val="hybridMultilevel"/>
    <w:tmpl w:val="60C019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7705E4"/>
    <w:multiLevelType w:val="hybridMultilevel"/>
    <w:tmpl w:val="109A27CE"/>
    <w:lvl w:ilvl="0" w:tplc="70E6902E">
      <w:start w:val="1"/>
      <w:numFmt w:val="bullet"/>
      <w:lvlText w:val="o"/>
      <w:lvlJc w:val="left"/>
      <w:pPr>
        <w:ind w:left="360" w:hanging="360"/>
      </w:pPr>
      <w:rPr>
        <w:rFonts w:ascii="Courier New" w:hAnsi="Courier New" w:cs="Courier New"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ADE6FD3"/>
    <w:multiLevelType w:val="multilevel"/>
    <w:tmpl w:val="6DE08254"/>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CCE3E29"/>
    <w:multiLevelType w:val="multilevel"/>
    <w:tmpl w:val="EB526B3A"/>
    <w:lvl w:ilvl="0">
      <w:start w:val="1"/>
      <w:numFmt w:val="bullet"/>
      <w:lvlText w:val=""/>
      <w:lvlJc w:val="right"/>
      <w:pPr>
        <w:tabs>
          <w:tab w:val="num" w:pos="-76"/>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D51655C"/>
    <w:multiLevelType w:val="hybridMultilevel"/>
    <w:tmpl w:val="B380A52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4FE7142E"/>
    <w:multiLevelType w:val="hybridMultilevel"/>
    <w:tmpl w:val="9746D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D91704"/>
    <w:multiLevelType w:val="hybridMultilevel"/>
    <w:tmpl w:val="4A482494"/>
    <w:lvl w:ilvl="0" w:tplc="04100001">
      <w:start w:val="1"/>
      <w:numFmt w:val="bullet"/>
      <w:lvlText w:val=""/>
      <w:lvlJc w:val="left"/>
      <w:pPr>
        <w:ind w:left="53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3D0BF1"/>
    <w:multiLevelType w:val="hybridMultilevel"/>
    <w:tmpl w:val="96FCDD9C"/>
    <w:lvl w:ilvl="0" w:tplc="04100003">
      <w:start w:val="1"/>
      <w:numFmt w:val="bullet"/>
      <w:lvlText w:val="o"/>
      <w:lvlJc w:val="left"/>
      <w:pPr>
        <w:ind w:left="468"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634E2C"/>
    <w:multiLevelType w:val="hybridMultilevel"/>
    <w:tmpl w:val="58BE0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B03E20"/>
    <w:multiLevelType w:val="hybridMultilevel"/>
    <w:tmpl w:val="017AF6B6"/>
    <w:lvl w:ilvl="0" w:tplc="DE70273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6B388">
      <w:start w:val="1"/>
      <w:numFmt w:val="bullet"/>
      <w:lvlText w:val="o"/>
      <w:lvlJc w:val="left"/>
      <w:pPr>
        <w:ind w:left="1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A61A80">
      <w:start w:val="1"/>
      <w:numFmt w:val="bullet"/>
      <w:lvlText w:val="▪"/>
      <w:lvlJc w:val="left"/>
      <w:pPr>
        <w:ind w:left="1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0E3D2">
      <w:start w:val="1"/>
      <w:numFmt w:val="bullet"/>
      <w:lvlText w:val="•"/>
      <w:lvlJc w:val="left"/>
      <w:pPr>
        <w:ind w:left="2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D5C">
      <w:start w:val="1"/>
      <w:numFmt w:val="bullet"/>
      <w:lvlText w:val="o"/>
      <w:lvlJc w:val="left"/>
      <w:pPr>
        <w:ind w:left="3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F2655C">
      <w:start w:val="1"/>
      <w:numFmt w:val="bullet"/>
      <w:lvlText w:val="▪"/>
      <w:lvlJc w:val="left"/>
      <w:pPr>
        <w:ind w:left="3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E766A">
      <w:start w:val="1"/>
      <w:numFmt w:val="bullet"/>
      <w:lvlText w:val="•"/>
      <w:lvlJc w:val="left"/>
      <w:pPr>
        <w:ind w:left="4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4D4D4">
      <w:start w:val="1"/>
      <w:numFmt w:val="bullet"/>
      <w:lvlText w:val="o"/>
      <w:lvlJc w:val="left"/>
      <w:pPr>
        <w:ind w:left="5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869272">
      <w:start w:val="1"/>
      <w:numFmt w:val="bullet"/>
      <w:lvlText w:val="▪"/>
      <w:lvlJc w:val="left"/>
      <w:pPr>
        <w:ind w:left="6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606112"/>
    <w:multiLevelType w:val="multilevel"/>
    <w:tmpl w:val="83C21B80"/>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5B35843"/>
    <w:multiLevelType w:val="hybridMultilevel"/>
    <w:tmpl w:val="EA7C46E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D7649E"/>
    <w:multiLevelType w:val="hybridMultilevel"/>
    <w:tmpl w:val="C05E48E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7" w15:restartNumberingAfterBreak="0">
    <w:nsid w:val="6C595E97"/>
    <w:multiLevelType w:val="hybridMultilevel"/>
    <w:tmpl w:val="00868A60"/>
    <w:lvl w:ilvl="0" w:tplc="04100001">
      <w:start w:val="1"/>
      <w:numFmt w:val="bullet"/>
      <w:lvlText w:val=""/>
      <w:lvlJc w:val="left"/>
      <w:pPr>
        <w:ind w:left="644" w:hanging="360"/>
      </w:pPr>
      <w:rPr>
        <w:rFonts w:ascii="Symbol" w:hAnsi="Symbol" w:hint="default"/>
      </w:rPr>
    </w:lvl>
    <w:lvl w:ilvl="1" w:tplc="0CC8A170">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6A5C7A"/>
    <w:multiLevelType w:val="multilevel"/>
    <w:tmpl w:val="F74E109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2"/>
        </w:tabs>
        <w:ind w:left="1298" w:hanging="360"/>
      </w:pPr>
      <w:rPr>
        <w:rFonts w:ascii="Courier New" w:hAnsi="Courier New" w:cs="Courier New" w:hint="default"/>
      </w:rPr>
    </w:lvl>
    <w:lvl w:ilvl="2">
      <w:start w:val="1"/>
      <w:numFmt w:val="bullet"/>
      <w:lvlText w:val=""/>
      <w:lvlJc w:val="left"/>
      <w:pPr>
        <w:tabs>
          <w:tab w:val="num" w:pos="-142"/>
        </w:tabs>
        <w:ind w:left="2018" w:hanging="360"/>
      </w:pPr>
      <w:rPr>
        <w:rFonts w:ascii="Wingdings" w:hAnsi="Wingdings" w:cs="Wingdings" w:hint="default"/>
      </w:rPr>
    </w:lvl>
    <w:lvl w:ilvl="3">
      <w:start w:val="1"/>
      <w:numFmt w:val="bullet"/>
      <w:lvlText w:val=""/>
      <w:lvlJc w:val="left"/>
      <w:pPr>
        <w:tabs>
          <w:tab w:val="num" w:pos="-142"/>
        </w:tabs>
        <w:ind w:left="2738" w:hanging="360"/>
      </w:pPr>
      <w:rPr>
        <w:rFonts w:ascii="Symbol" w:hAnsi="Symbol" w:cs="Symbol" w:hint="default"/>
      </w:rPr>
    </w:lvl>
    <w:lvl w:ilvl="4">
      <w:start w:val="1"/>
      <w:numFmt w:val="bullet"/>
      <w:lvlText w:val="o"/>
      <w:lvlJc w:val="left"/>
      <w:pPr>
        <w:tabs>
          <w:tab w:val="num" w:pos="-142"/>
        </w:tabs>
        <w:ind w:left="3458" w:hanging="360"/>
      </w:pPr>
      <w:rPr>
        <w:rFonts w:ascii="Courier New" w:hAnsi="Courier New" w:cs="Courier New" w:hint="default"/>
      </w:rPr>
    </w:lvl>
    <w:lvl w:ilvl="5">
      <w:start w:val="1"/>
      <w:numFmt w:val="bullet"/>
      <w:lvlText w:val=""/>
      <w:lvlJc w:val="left"/>
      <w:pPr>
        <w:tabs>
          <w:tab w:val="num" w:pos="-142"/>
        </w:tabs>
        <w:ind w:left="4178" w:hanging="360"/>
      </w:pPr>
      <w:rPr>
        <w:rFonts w:ascii="Wingdings" w:hAnsi="Wingdings" w:cs="Wingdings" w:hint="default"/>
      </w:rPr>
    </w:lvl>
    <w:lvl w:ilvl="6">
      <w:start w:val="1"/>
      <w:numFmt w:val="bullet"/>
      <w:lvlText w:val=""/>
      <w:lvlJc w:val="left"/>
      <w:pPr>
        <w:tabs>
          <w:tab w:val="num" w:pos="-142"/>
        </w:tabs>
        <w:ind w:left="4898" w:hanging="360"/>
      </w:pPr>
      <w:rPr>
        <w:rFonts w:ascii="Symbol" w:hAnsi="Symbol" w:cs="Symbol" w:hint="default"/>
      </w:rPr>
    </w:lvl>
    <w:lvl w:ilvl="7">
      <w:start w:val="1"/>
      <w:numFmt w:val="bullet"/>
      <w:lvlText w:val="o"/>
      <w:lvlJc w:val="left"/>
      <w:pPr>
        <w:tabs>
          <w:tab w:val="num" w:pos="-142"/>
        </w:tabs>
        <w:ind w:left="5618" w:hanging="360"/>
      </w:pPr>
      <w:rPr>
        <w:rFonts w:ascii="Courier New" w:hAnsi="Courier New" w:cs="Courier New" w:hint="default"/>
      </w:rPr>
    </w:lvl>
    <w:lvl w:ilvl="8">
      <w:start w:val="1"/>
      <w:numFmt w:val="bullet"/>
      <w:lvlText w:val=""/>
      <w:lvlJc w:val="left"/>
      <w:pPr>
        <w:tabs>
          <w:tab w:val="num" w:pos="-142"/>
        </w:tabs>
        <w:ind w:left="6338" w:hanging="360"/>
      </w:pPr>
      <w:rPr>
        <w:rFonts w:ascii="Wingdings" w:hAnsi="Wingdings" w:cs="Wingdings" w:hint="default"/>
      </w:rPr>
    </w:lvl>
  </w:abstractNum>
  <w:abstractNum w:abstractNumId="39" w15:restartNumberingAfterBreak="0">
    <w:nsid w:val="723B0DE8"/>
    <w:multiLevelType w:val="hybridMultilevel"/>
    <w:tmpl w:val="81309B8C"/>
    <w:lvl w:ilvl="0" w:tplc="04100001">
      <w:start w:val="1"/>
      <w:numFmt w:val="bullet"/>
      <w:lvlText w:val=""/>
      <w:lvlJc w:val="left"/>
      <w:pPr>
        <w:ind w:left="359"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40" w15:restartNumberingAfterBreak="0">
    <w:nsid w:val="76B67E9F"/>
    <w:multiLevelType w:val="hybridMultilevel"/>
    <w:tmpl w:val="CFACA2A0"/>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DC27BB"/>
    <w:multiLevelType w:val="hybridMultilevel"/>
    <w:tmpl w:val="E498618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D8B0C97"/>
    <w:multiLevelType w:val="hybridMultilevel"/>
    <w:tmpl w:val="522CCA4C"/>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6087423">
    <w:abstractNumId w:val="27"/>
  </w:num>
  <w:num w:numId="2" w16cid:durableId="974993144">
    <w:abstractNumId w:val="2"/>
  </w:num>
  <w:num w:numId="3" w16cid:durableId="1719890633">
    <w:abstractNumId w:val="5"/>
  </w:num>
  <w:num w:numId="4" w16cid:durableId="659574638">
    <w:abstractNumId w:val="18"/>
  </w:num>
  <w:num w:numId="5" w16cid:durableId="1955820611">
    <w:abstractNumId w:val="37"/>
  </w:num>
  <w:num w:numId="6" w16cid:durableId="1967933304">
    <w:abstractNumId w:val="34"/>
  </w:num>
  <w:num w:numId="7" w16cid:durableId="1999190207">
    <w:abstractNumId w:val="8"/>
  </w:num>
  <w:num w:numId="8" w16cid:durableId="197203539">
    <w:abstractNumId w:val="26"/>
  </w:num>
  <w:num w:numId="9" w16cid:durableId="1325547554">
    <w:abstractNumId w:val="10"/>
  </w:num>
  <w:num w:numId="10" w16cid:durableId="1735548565">
    <w:abstractNumId w:val="3"/>
  </w:num>
  <w:num w:numId="11" w16cid:durableId="1963076196">
    <w:abstractNumId w:val="38"/>
  </w:num>
  <w:num w:numId="12" w16cid:durableId="1793786619">
    <w:abstractNumId w:val="0"/>
  </w:num>
  <w:num w:numId="13" w16cid:durableId="1976910543">
    <w:abstractNumId w:val="42"/>
  </w:num>
  <w:num w:numId="14" w16cid:durableId="213153369">
    <w:abstractNumId w:val="24"/>
  </w:num>
  <w:num w:numId="15" w16cid:durableId="1446076414">
    <w:abstractNumId w:val="7"/>
  </w:num>
  <w:num w:numId="16" w16cid:durableId="1137336932">
    <w:abstractNumId w:val="35"/>
  </w:num>
  <w:num w:numId="17" w16cid:durableId="382751718">
    <w:abstractNumId w:val="13"/>
  </w:num>
  <w:num w:numId="18" w16cid:durableId="818183459">
    <w:abstractNumId w:val="28"/>
  </w:num>
  <w:num w:numId="19" w16cid:durableId="1047535176">
    <w:abstractNumId w:val="40"/>
  </w:num>
  <w:num w:numId="20" w16cid:durableId="343941093">
    <w:abstractNumId w:val="20"/>
  </w:num>
  <w:num w:numId="21" w16cid:durableId="1894852633">
    <w:abstractNumId w:val="23"/>
  </w:num>
  <w:num w:numId="22" w16cid:durableId="337200944">
    <w:abstractNumId w:val="22"/>
  </w:num>
  <w:num w:numId="23" w16cid:durableId="153572224">
    <w:abstractNumId w:val="36"/>
  </w:num>
  <w:num w:numId="24" w16cid:durableId="1830173182">
    <w:abstractNumId w:val="32"/>
  </w:num>
  <w:num w:numId="25" w16cid:durableId="1190948010">
    <w:abstractNumId w:val="19"/>
  </w:num>
  <w:num w:numId="26" w16cid:durableId="676080494">
    <w:abstractNumId w:val="41"/>
  </w:num>
  <w:num w:numId="27" w16cid:durableId="1169446427">
    <w:abstractNumId w:val="30"/>
  </w:num>
  <w:num w:numId="28" w16cid:durableId="472214240">
    <w:abstractNumId w:val="1"/>
  </w:num>
  <w:num w:numId="29" w16cid:durableId="303043577">
    <w:abstractNumId w:val="29"/>
  </w:num>
  <w:num w:numId="30" w16cid:durableId="1018703408">
    <w:abstractNumId w:val="12"/>
  </w:num>
  <w:num w:numId="31" w16cid:durableId="1302267908">
    <w:abstractNumId w:val="31"/>
  </w:num>
  <w:num w:numId="32" w16cid:durableId="2029403512">
    <w:abstractNumId w:val="4"/>
  </w:num>
  <w:num w:numId="33" w16cid:durableId="38091801">
    <w:abstractNumId w:val="25"/>
  </w:num>
  <w:num w:numId="34" w16cid:durableId="926767821">
    <w:abstractNumId w:val="11"/>
  </w:num>
  <w:num w:numId="35" w16cid:durableId="985548664">
    <w:abstractNumId w:val="14"/>
  </w:num>
  <w:num w:numId="36" w16cid:durableId="1037852860">
    <w:abstractNumId w:val="15"/>
  </w:num>
  <w:num w:numId="37" w16cid:durableId="772479625">
    <w:abstractNumId w:val="17"/>
  </w:num>
  <w:num w:numId="38" w16cid:durableId="1639846097">
    <w:abstractNumId w:val="21"/>
  </w:num>
  <w:num w:numId="39" w16cid:durableId="76902690">
    <w:abstractNumId w:val="9"/>
  </w:num>
  <w:num w:numId="40" w16cid:durableId="995376561">
    <w:abstractNumId w:val="6"/>
  </w:num>
  <w:num w:numId="41" w16cid:durableId="1808085498">
    <w:abstractNumId w:val="16"/>
  </w:num>
  <w:num w:numId="42" w16cid:durableId="1620646201">
    <w:abstractNumId w:val="33"/>
  </w:num>
  <w:num w:numId="43" w16cid:durableId="11041546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5B"/>
    <w:rsid w:val="00003FC0"/>
    <w:rsid w:val="00005C8B"/>
    <w:rsid w:val="0001388F"/>
    <w:rsid w:val="000263E5"/>
    <w:rsid w:val="00040007"/>
    <w:rsid w:val="00042214"/>
    <w:rsid w:val="0005122D"/>
    <w:rsid w:val="000713DB"/>
    <w:rsid w:val="000945AD"/>
    <w:rsid w:val="000A04FD"/>
    <w:rsid w:val="000A1763"/>
    <w:rsid w:val="000A5E6C"/>
    <w:rsid w:val="000A691D"/>
    <w:rsid w:val="000B2C83"/>
    <w:rsid w:val="000C0471"/>
    <w:rsid w:val="000C2766"/>
    <w:rsid w:val="000D5BA3"/>
    <w:rsid w:val="000E6BDB"/>
    <w:rsid w:val="000E6E89"/>
    <w:rsid w:val="000F7224"/>
    <w:rsid w:val="00101909"/>
    <w:rsid w:val="00125CBD"/>
    <w:rsid w:val="00131FDE"/>
    <w:rsid w:val="0013229D"/>
    <w:rsid w:val="00132877"/>
    <w:rsid w:val="00150715"/>
    <w:rsid w:val="00151CCF"/>
    <w:rsid w:val="00162DD0"/>
    <w:rsid w:val="00164AB0"/>
    <w:rsid w:val="00167DCA"/>
    <w:rsid w:val="00172D9A"/>
    <w:rsid w:val="00195186"/>
    <w:rsid w:val="0019652A"/>
    <w:rsid w:val="001A1BBD"/>
    <w:rsid w:val="001A4304"/>
    <w:rsid w:val="001B771B"/>
    <w:rsid w:val="001C7F4A"/>
    <w:rsid w:val="001D2798"/>
    <w:rsid w:val="001D7246"/>
    <w:rsid w:val="00200A12"/>
    <w:rsid w:val="0020257C"/>
    <w:rsid w:val="0020715B"/>
    <w:rsid w:val="0021091B"/>
    <w:rsid w:val="00212B54"/>
    <w:rsid w:val="00213100"/>
    <w:rsid w:val="002144C3"/>
    <w:rsid w:val="002171E5"/>
    <w:rsid w:val="0022732B"/>
    <w:rsid w:val="002276B8"/>
    <w:rsid w:val="00251971"/>
    <w:rsid w:val="00251C79"/>
    <w:rsid w:val="00255F96"/>
    <w:rsid w:val="0025740D"/>
    <w:rsid w:val="00267994"/>
    <w:rsid w:val="0027198A"/>
    <w:rsid w:val="00271A52"/>
    <w:rsid w:val="00281091"/>
    <w:rsid w:val="00281B2C"/>
    <w:rsid w:val="0029037C"/>
    <w:rsid w:val="00291AE6"/>
    <w:rsid w:val="00294E13"/>
    <w:rsid w:val="002D21EB"/>
    <w:rsid w:val="002D4D38"/>
    <w:rsid w:val="002E0D48"/>
    <w:rsid w:val="002E5508"/>
    <w:rsid w:val="002F3630"/>
    <w:rsid w:val="00310B4A"/>
    <w:rsid w:val="003111B2"/>
    <w:rsid w:val="00321047"/>
    <w:rsid w:val="00323265"/>
    <w:rsid w:val="00345D60"/>
    <w:rsid w:val="00356237"/>
    <w:rsid w:val="00360B43"/>
    <w:rsid w:val="00381814"/>
    <w:rsid w:val="00394A0A"/>
    <w:rsid w:val="00394A49"/>
    <w:rsid w:val="003A19DD"/>
    <w:rsid w:val="003A3700"/>
    <w:rsid w:val="003C13EF"/>
    <w:rsid w:val="003C613D"/>
    <w:rsid w:val="003D3D68"/>
    <w:rsid w:val="003D72D5"/>
    <w:rsid w:val="003E074D"/>
    <w:rsid w:val="003F618B"/>
    <w:rsid w:val="00401E6F"/>
    <w:rsid w:val="00407731"/>
    <w:rsid w:val="00416950"/>
    <w:rsid w:val="004204E9"/>
    <w:rsid w:val="004225E2"/>
    <w:rsid w:val="00424553"/>
    <w:rsid w:val="0044415F"/>
    <w:rsid w:val="00451265"/>
    <w:rsid w:val="00466DF4"/>
    <w:rsid w:val="004815A9"/>
    <w:rsid w:val="0048696F"/>
    <w:rsid w:val="00486C21"/>
    <w:rsid w:val="004962E9"/>
    <w:rsid w:val="00496A75"/>
    <w:rsid w:val="004A164C"/>
    <w:rsid w:val="004B0978"/>
    <w:rsid w:val="004D32A8"/>
    <w:rsid w:val="00515E6F"/>
    <w:rsid w:val="00516F5F"/>
    <w:rsid w:val="00520FC6"/>
    <w:rsid w:val="00534AED"/>
    <w:rsid w:val="00547E2F"/>
    <w:rsid w:val="00563838"/>
    <w:rsid w:val="00565EBC"/>
    <w:rsid w:val="00570EB0"/>
    <w:rsid w:val="005767D0"/>
    <w:rsid w:val="0058195D"/>
    <w:rsid w:val="005A0791"/>
    <w:rsid w:val="005A6617"/>
    <w:rsid w:val="005B0525"/>
    <w:rsid w:val="005B3C03"/>
    <w:rsid w:val="005D2103"/>
    <w:rsid w:val="005D2A9C"/>
    <w:rsid w:val="005D503C"/>
    <w:rsid w:val="005F0FEE"/>
    <w:rsid w:val="005F65D6"/>
    <w:rsid w:val="006170AC"/>
    <w:rsid w:val="00621AE2"/>
    <w:rsid w:val="00622127"/>
    <w:rsid w:val="0063524A"/>
    <w:rsid w:val="00636DFE"/>
    <w:rsid w:val="00640FF0"/>
    <w:rsid w:val="00643ADA"/>
    <w:rsid w:val="00653F85"/>
    <w:rsid w:val="006547E2"/>
    <w:rsid w:val="00664D78"/>
    <w:rsid w:val="006852B2"/>
    <w:rsid w:val="0069396A"/>
    <w:rsid w:val="006B5D75"/>
    <w:rsid w:val="006B748D"/>
    <w:rsid w:val="006C49D8"/>
    <w:rsid w:val="006D713D"/>
    <w:rsid w:val="006F1B13"/>
    <w:rsid w:val="006F4BEA"/>
    <w:rsid w:val="0071471A"/>
    <w:rsid w:val="00717CA5"/>
    <w:rsid w:val="00730723"/>
    <w:rsid w:val="0073099D"/>
    <w:rsid w:val="007411D7"/>
    <w:rsid w:val="00762D25"/>
    <w:rsid w:val="007744F6"/>
    <w:rsid w:val="00774DD4"/>
    <w:rsid w:val="00775CD5"/>
    <w:rsid w:val="0077647F"/>
    <w:rsid w:val="007A0E87"/>
    <w:rsid w:val="007A5EA3"/>
    <w:rsid w:val="007B43E8"/>
    <w:rsid w:val="007F5FC7"/>
    <w:rsid w:val="007F7593"/>
    <w:rsid w:val="008002D6"/>
    <w:rsid w:val="00805AAA"/>
    <w:rsid w:val="00812A59"/>
    <w:rsid w:val="00812AC3"/>
    <w:rsid w:val="00816DFB"/>
    <w:rsid w:val="008326B4"/>
    <w:rsid w:val="00832982"/>
    <w:rsid w:val="0087146E"/>
    <w:rsid w:val="00871681"/>
    <w:rsid w:val="00892B3C"/>
    <w:rsid w:val="008A3E23"/>
    <w:rsid w:val="008B4E11"/>
    <w:rsid w:val="008C18A1"/>
    <w:rsid w:val="008D66AC"/>
    <w:rsid w:val="008D7BC2"/>
    <w:rsid w:val="008E0DF1"/>
    <w:rsid w:val="008E2DA3"/>
    <w:rsid w:val="00920389"/>
    <w:rsid w:val="00930D64"/>
    <w:rsid w:val="00941C84"/>
    <w:rsid w:val="00953E01"/>
    <w:rsid w:val="00954F7D"/>
    <w:rsid w:val="00960C88"/>
    <w:rsid w:val="00970126"/>
    <w:rsid w:val="009747DD"/>
    <w:rsid w:val="009836A4"/>
    <w:rsid w:val="009A211C"/>
    <w:rsid w:val="009B0EF0"/>
    <w:rsid w:val="009D539E"/>
    <w:rsid w:val="009E2910"/>
    <w:rsid w:val="009F70B5"/>
    <w:rsid w:val="00A03074"/>
    <w:rsid w:val="00A15D27"/>
    <w:rsid w:val="00A24DF9"/>
    <w:rsid w:val="00A42253"/>
    <w:rsid w:val="00A4322D"/>
    <w:rsid w:val="00A44903"/>
    <w:rsid w:val="00A517ED"/>
    <w:rsid w:val="00A55F7E"/>
    <w:rsid w:val="00A60350"/>
    <w:rsid w:val="00A634E6"/>
    <w:rsid w:val="00A63A29"/>
    <w:rsid w:val="00A65B4B"/>
    <w:rsid w:val="00A669B5"/>
    <w:rsid w:val="00A8600B"/>
    <w:rsid w:val="00A938E8"/>
    <w:rsid w:val="00AB369B"/>
    <w:rsid w:val="00AB5F33"/>
    <w:rsid w:val="00AC0CDA"/>
    <w:rsid w:val="00AC32A7"/>
    <w:rsid w:val="00AC6761"/>
    <w:rsid w:val="00AD1808"/>
    <w:rsid w:val="00AD3DBD"/>
    <w:rsid w:val="00AF2C92"/>
    <w:rsid w:val="00AF431F"/>
    <w:rsid w:val="00B008A9"/>
    <w:rsid w:val="00B01357"/>
    <w:rsid w:val="00B013C9"/>
    <w:rsid w:val="00B11B68"/>
    <w:rsid w:val="00B16DF6"/>
    <w:rsid w:val="00B31E93"/>
    <w:rsid w:val="00B3547E"/>
    <w:rsid w:val="00B35DA8"/>
    <w:rsid w:val="00B622C1"/>
    <w:rsid w:val="00B73431"/>
    <w:rsid w:val="00B8501D"/>
    <w:rsid w:val="00B86571"/>
    <w:rsid w:val="00B91475"/>
    <w:rsid w:val="00B92196"/>
    <w:rsid w:val="00BA1E46"/>
    <w:rsid w:val="00BA696B"/>
    <w:rsid w:val="00BC0919"/>
    <w:rsid w:val="00BC510E"/>
    <w:rsid w:val="00BC5E3E"/>
    <w:rsid w:val="00BE36E8"/>
    <w:rsid w:val="00BF2FE2"/>
    <w:rsid w:val="00C00550"/>
    <w:rsid w:val="00C11DDA"/>
    <w:rsid w:val="00C12760"/>
    <w:rsid w:val="00C13341"/>
    <w:rsid w:val="00C2108D"/>
    <w:rsid w:val="00C31EB2"/>
    <w:rsid w:val="00C340E4"/>
    <w:rsid w:val="00C464FD"/>
    <w:rsid w:val="00C62BA3"/>
    <w:rsid w:val="00C6371C"/>
    <w:rsid w:val="00C677F8"/>
    <w:rsid w:val="00C74336"/>
    <w:rsid w:val="00C818EB"/>
    <w:rsid w:val="00C90BA8"/>
    <w:rsid w:val="00C9246A"/>
    <w:rsid w:val="00C926C0"/>
    <w:rsid w:val="00C95FAB"/>
    <w:rsid w:val="00C96ABD"/>
    <w:rsid w:val="00CA7B4B"/>
    <w:rsid w:val="00CB510B"/>
    <w:rsid w:val="00CC2248"/>
    <w:rsid w:val="00CD4CE2"/>
    <w:rsid w:val="00CE6F46"/>
    <w:rsid w:val="00D0507A"/>
    <w:rsid w:val="00D14608"/>
    <w:rsid w:val="00D14D64"/>
    <w:rsid w:val="00D15A05"/>
    <w:rsid w:val="00D21AC9"/>
    <w:rsid w:val="00D23ED0"/>
    <w:rsid w:val="00D5375B"/>
    <w:rsid w:val="00D6734A"/>
    <w:rsid w:val="00D74AC8"/>
    <w:rsid w:val="00D80E04"/>
    <w:rsid w:val="00D917EB"/>
    <w:rsid w:val="00DE43EF"/>
    <w:rsid w:val="00DF3E7D"/>
    <w:rsid w:val="00E15E38"/>
    <w:rsid w:val="00E227FA"/>
    <w:rsid w:val="00E76D0B"/>
    <w:rsid w:val="00E8625D"/>
    <w:rsid w:val="00E9257C"/>
    <w:rsid w:val="00E93130"/>
    <w:rsid w:val="00EB0663"/>
    <w:rsid w:val="00EB0A60"/>
    <w:rsid w:val="00EC1F37"/>
    <w:rsid w:val="00EC326E"/>
    <w:rsid w:val="00ED1153"/>
    <w:rsid w:val="00EF4724"/>
    <w:rsid w:val="00EF7667"/>
    <w:rsid w:val="00EF77E0"/>
    <w:rsid w:val="00F00924"/>
    <w:rsid w:val="00F13B89"/>
    <w:rsid w:val="00F314E0"/>
    <w:rsid w:val="00F35F05"/>
    <w:rsid w:val="00F423F6"/>
    <w:rsid w:val="00F54326"/>
    <w:rsid w:val="00F724EA"/>
    <w:rsid w:val="00F76568"/>
    <w:rsid w:val="00F87952"/>
    <w:rsid w:val="00F87BF2"/>
    <w:rsid w:val="00F93D57"/>
    <w:rsid w:val="00F944B3"/>
    <w:rsid w:val="00FB353C"/>
    <w:rsid w:val="00FB45AF"/>
    <w:rsid w:val="00FC22CA"/>
    <w:rsid w:val="00FC2A54"/>
    <w:rsid w:val="00FC3EF5"/>
    <w:rsid w:val="00FC714C"/>
    <w:rsid w:val="00FD39C4"/>
    <w:rsid w:val="00FD54AF"/>
    <w:rsid w:val="00FE46D3"/>
    <w:rsid w:val="00FE7649"/>
    <w:rsid w:val="00FF6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C0BD"/>
  <w15:docId w15:val="{8442AED3-9831-453C-B2EA-2EA08A44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AC8"/>
    <w:pPr>
      <w:suppressAutoHyphens/>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375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F5FC7"/>
    <w:pPr>
      <w:ind w:left="708"/>
    </w:pPr>
  </w:style>
  <w:style w:type="character" w:customStyle="1" w:styleId="IntestazioneCarattere">
    <w:name w:val="Intestazione Carattere"/>
    <w:link w:val="Intestazione1"/>
    <w:uiPriority w:val="99"/>
    <w:qFormat/>
    <w:locked/>
    <w:rsid w:val="007F5FC7"/>
    <w:rPr>
      <w:sz w:val="24"/>
    </w:rPr>
  </w:style>
  <w:style w:type="paragraph" w:customStyle="1" w:styleId="Intestazione1">
    <w:name w:val="Intestazione1"/>
    <w:basedOn w:val="Normale"/>
    <w:link w:val="IntestazioneCarattere"/>
    <w:uiPriority w:val="99"/>
    <w:rsid w:val="007F5FC7"/>
    <w:pPr>
      <w:tabs>
        <w:tab w:val="center" w:pos="4819"/>
        <w:tab w:val="right" w:pos="9638"/>
      </w:tabs>
    </w:pPr>
    <w:rPr>
      <w:rFonts w:asciiTheme="minorHAnsi" w:eastAsiaTheme="minorHAnsi" w:hAnsiTheme="minorHAnsi" w:cstheme="minorBidi"/>
      <w:szCs w:val="22"/>
      <w:lang w:eastAsia="en-US"/>
    </w:rPr>
  </w:style>
  <w:style w:type="paragraph" w:styleId="Corpotesto">
    <w:name w:val="Body Text"/>
    <w:basedOn w:val="Normale"/>
    <w:link w:val="CorpotestoCarattere"/>
    <w:uiPriority w:val="1"/>
    <w:qFormat/>
    <w:rsid w:val="003D72D5"/>
    <w:pPr>
      <w:widowControl w:val="0"/>
      <w:suppressAutoHyphens w:val="0"/>
      <w:autoSpaceDE w:val="0"/>
      <w:autoSpaceDN w:val="0"/>
    </w:pPr>
    <w:rPr>
      <w:lang w:eastAsia="en-US"/>
    </w:rPr>
  </w:style>
  <w:style w:type="character" w:customStyle="1" w:styleId="CorpotestoCarattere">
    <w:name w:val="Corpo testo Carattere"/>
    <w:basedOn w:val="Carpredefinitoparagrafo"/>
    <w:link w:val="Corpotesto"/>
    <w:uiPriority w:val="1"/>
    <w:rsid w:val="003D72D5"/>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EB0A60"/>
    <w:pPr>
      <w:widowControl w:val="0"/>
      <w:suppressAutoHyphens w:val="0"/>
      <w:autoSpaceDE w:val="0"/>
      <w:autoSpaceDN w:val="0"/>
      <w:ind w:left="724"/>
    </w:pPr>
    <w:rPr>
      <w:sz w:val="22"/>
      <w:szCs w:val="22"/>
      <w:lang w:eastAsia="en-US"/>
    </w:rPr>
  </w:style>
  <w:style w:type="table" w:customStyle="1" w:styleId="TableNormal">
    <w:name w:val="Table Normal"/>
    <w:uiPriority w:val="2"/>
    <w:semiHidden/>
    <w:qFormat/>
    <w:rsid w:val="00EB0A60"/>
    <w:pPr>
      <w:widowControl w:val="0"/>
      <w:autoSpaceDE w:val="0"/>
      <w:autoSpaceDN w:val="0"/>
      <w:spacing w:line="240" w:lineRule="auto"/>
    </w:pPr>
    <w:rPr>
      <w:lang w:val="en-US"/>
    </w:rPr>
    <w:tblPr>
      <w:tblCellMar>
        <w:top w:w="0" w:type="dxa"/>
        <w:left w:w="0" w:type="dxa"/>
        <w:bottom w:w="0" w:type="dxa"/>
        <w:right w:w="0" w:type="dxa"/>
      </w:tblCellMar>
    </w:tblPr>
  </w:style>
  <w:style w:type="character" w:styleId="Testosegnaposto">
    <w:name w:val="Placeholder Text"/>
    <w:basedOn w:val="Carpredefinitoparagrafo"/>
    <w:uiPriority w:val="99"/>
    <w:semiHidden/>
    <w:rsid w:val="0029037C"/>
    <w:rPr>
      <w:color w:val="808080"/>
    </w:rPr>
  </w:style>
  <w:style w:type="character" w:styleId="Collegamentoipertestuale">
    <w:name w:val="Hyperlink"/>
    <w:basedOn w:val="Carpredefinitoparagrafo"/>
    <w:uiPriority w:val="99"/>
    <w:semiHidden/>
    <w:unhideWhenUsed/>
    <w:rsid w:val="00271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096">
      <w:bodyDiv w:val="1"/>
      <w:marLeft w:val="0"/>
      <w:marRight w:val="0"/>
      <w:marTop w:val="0"/>
      <w:marBottom w:val="0"/>
      <w:divBdr>
        <w:top w:val="none" w:sz="0" w:space="0" w:color="auto"/>
        <w:left w:val="none" w:sz="0" w:space="0" w:color="auto"/>
        <w:bottom w:val="none" w:sz="0" w:space="0" w:color="auto"/>
        <w:right w:val="none" w:sz="0" w:space="0" w:color="auto"/>
      </w:divBdr>
    </w:div>
    <w:div w:id="491680209">
      <w:bodyDiv w:val="1"/>
      <w:marLeft w:val="0"/>
      <w:marRight w:val="0"/>
      <w:marTop w:val="0"/>
      <w:marBottom w:val="0"/>
      <w:divBdr>
        <w:top w:val="none" w:sz="0" w:space="0" w:color="auto"/>
        <w:left w:val="none" w:sz="0" w:space="0" w:color="auto"/>
        <w:bottom w:val="none" w:sz="0" w:space="0" w:color="auto"/>
        <w:right w:val="none" w:sz="0" w:space="0" w:color="auto"/>
      </w:divBdr>
      <w:divsChild>
        <w:div w:id="1102723918">
          <w:marLeft w:val="0"/>
          <w:marRight w:val="0"/>
          <w:marTop w:val="0"/>
          <w:marBottom w:val="208"/>
          <w:divBdr>
            <w:top w:val="none" w:sz="0" w:space="0" w:color="auto"/>
            <w:left w:val="none" w:sz="0" w:space="0" w:color="auto"/>
            <w:bottom w:val="none" w:sz="0" w:space="0" w:color="auto"/>
            <w:right w:val="none" w:sz="0" w:space="0" w:color="auto"/>
          </w:divBdr>
        </w:div>
        <w:div w:id="975986692">
          <w:marLeft w:val="0"/>
          <w:marRight w:val="0"/>
          <w:marTop w:val="0"/>
          <w:marBottom w:val="0"/>
          <w:divBdr>
            <w:top w:val="none" w:sz="0" w:space="0" w:color="auto"/>
            <w:left w:val="none" w:sz="0" w:space="0" w:color="auto"/>
            <w:bottom w:val="none" w:sz="0" w:space="0" w:color="auto"/>
            <w:right w:val="none" w:sz="0" w:space="0" w:color="auto"/>
          </w:divBdr>
        </w:div>
      </w:divsChild>
    </w:div>
    <w:div w:id="752319857">
      <w:bodyDiv w:val="1"/>
      <w:marLeft w:val="0"/>
      <w:marRight w:val="0"/>
      <w:marTop w:val="0"/>
      <w:marBottom w:val="0"/>
      <w:divBdr>
        <w:top w:val="none" w:sz="0" w:space="0" w:color="auto"/>
        <w:left w:val="none" w:sz="0" w:space="0" w:color="auto"/>
        <w:bottom w:val="none" w:sz="0" w:space="0" w:color="auto"/>
        <w:right w:val="none" w:sz="0" w:space="0" w:color="auto"/>
      </w:divBdr>
    </w:div>
    <w:div w:id="759562759">
      <w:bodyDiv w:val="1"/>
      <w:marLeft w:val="0"/>
      <w:marRight w:val="0"/>
      <w:marTop w:val="0"/>
      <w:marBottom w:val="0"/>
      <w:divBdr>
        <w:top w:val="none" w:sz="0" w:space="0" w:color="auto"/>
        <w:left w:val="none" w:sz="0" w:space="0" w:color="auto"/>
        <w:bottom w:val="none" w:sz="0" w:space="0" w:color="auto"/>
        <w:right w:val="none" w:sz="0" w:space="0" w:color="auto"/>
      </w:divBdr>
    </w:div>
    <w:div w:id="792360289">
      <w:bodyDiv w:val="1"/>
      <w:marLeft w:val="0"/>
      <w:marRight w:val="0"/>
      <w:marTop w:val="0"/>
      <w:marBottom w:val="0"/>
      <w:divBdr>
        <w:top w:val="none" w:sz="0" w:space="0" w:color="auto"/>
        <w:left w:val="none" w:sz="0" w:space="0" w:color="auto"/>
        <w:bottom w:val="none" w:sz="0" w:space="0" w:color="auto"/>
        <w:right w:val="none" w:sz="0" w:space="0" w:color="auto"/>
      </w:divBdr>
      <w:divsChild>
        <w:div w:id="1314483108">
          <w:marLeft w:val="547"/>
          <w:marRight w:val="0"/>
          <w:marTop w:val="0"/>
          <w:marBottom w:val="0"/>
          <w:divBdr>
            <w:top w:val="none" w:sz="0" w:space="0" w:color="auto"/>
            <w:left w:val="none" w:sz="0" w:space="0" w:color="auto"/>
            <w:bottom w:val="none" w:sz="0" w:space="0" w:color="auto"/>
            <w:right w:val="none" w:sz="0" w:space="0" w:color="auto"/>
          </w:divBdr>
        </w:div>
        <w:div w:id="395589146">
          <w:marLeft w:val="547"/>
          <w:marRight w:val="0"/>
          <w:marTop w:val="0"/>
          <w:marBottom w:val="0"/>
          <w:divBdr>
            <w:top w:val="none" w:sz="0" w:space="0" w:color="auto"/>
            <w:left w:val="none" w:sz="0" w:space="0" w:color="auto"/>
            <w:bottom w:val="none" w:sz="0" w:space="0" w:color="auto"/>
            <w:right w:val="none" w:sz="0" w:space="0" w:color="auto"/>
          </w:divBdr>
        </w:div>
        <w:div w:id="708341626">
          <w:marLeft w:val="547"/>
          <w:marRight w:val="0"/>
          <w:marTop w:val="0"/>
          <w:marBottom w:val="0"/>
          <w:divBdr>
            <w:top w:val="none" w:sz="0" w:space="0" w:color="auto"/>
            <w:left w:val="none" w:sz="0" w:space="0" w:color="auto"/>
            <w:bottom w:val="none" w:sz="0" w:space="0" w:color="auto"/>
            <w:right w:val="none" w:sz="0" w:space="0" w:color="auto"/>
          </w:divBdr>
        </w:div>
        <w:div w:id="881677601">
          <w:marLeft w:val="1166"/>
          <w:marRight w:val="0"/>
          <w:marTop w:val="0"/>
          <w:marBottom w:val="0"/>
          <w:divBdr>
            <w:top w:val="none" w:sz="0" w:space="0" w:color="auto"/>
            <w:left w:val="none" w:sz="0" w:space="0" w:color="auto"/>
            <w:bottom w:val="none" w:sz="0" w:space="0" w:color="auto"/>
            <w:right w:val="none" w:sz="0" w:space="0" w:color="auto"/>
          </w:divBdr>
        </w:div>
        <w:div w:id="2118715592">
          <w:marLeft w:val="1166"/>
          <w:marRight w:val="0"/>
          <w:marTop w:val="0"/>
          <w:marBottom w:val="0"/>
          <w:divBdr>
            <w:top w:val="none" w:sz="0" w:space="0" w:color="auto"/>
            <w:left w:val="none" w:sz="0" w:space="0" w:color="auto"/>
            <w:bottom w:val="none" w:sz="0" w:space="0" w:color="auto"/>
            <w:right w:val="none" w:sz="0" w:space="0" w:color="auto"/>
          </w:divBdr>
        </w:div>
        <w:div w:id="1650284070">
          <w:marLeft w:val="1166"/>
          <w:marRight w:val="0"/>
          <w:marTop w:val="0"/>
          <w:marBottom w:val="0"/>
          <w:divBdr>
            <w:top w:val="none" w:sz="0" w:space="0" w:color="auto"/>
            <w:left w:val="none" w:sz="0" w:space="0" w:color="auto"/>
            <w:bottom w:val="none" w:sz="0" w:space="0" w:color="auto"/>
            <w:right w:val="none" w:sz="0" w:space="0" w:color="auto"/>
          </w:divBdr>
        </w:div>
        <w:div w:id="118960887">
          <w:marLeft w:val="1166"/>
          <w:marRight w:val="0"/>
          <w:marTop w:val="0"/>
          <w:marBottom w:val="0"/>
          <w:divBdr>
            <w:top w:val="none" w:sz="0" w:space="0" w:color="auto"/>
            <w:left w:val="none" w:sz="0" w:space="0" w:color="auto"/>
            <w:bottom w:val="none" w:sz="0" w:space="0" w:color="auto"/>
            <w:right w:val="none" w:sz="0" w:space="0" w:color="auto"/>
          </w:divBdr>
        </w:div>
        <w:div w:id="1399590090">
          <w:marLeft w:val="1166"/>
          <w:marRight w:val="0"/>
          <w:marTop w:val="0"/>
          <w:marBottom w:val="0"/>
          <w:divBdr>
            <w:top w:val="none" w:sz="0" w:space="0" w:color="auto"/>
            <w:left w:val="none" w:sz="0" w:space="0" w:color="auto"/>
            <w:bottom w:val="none" w:sz="0" w:space="0" w:color="auto"/>
            <w:right w:val="none" w:sz="0" w:space="0" w:color="auto"/>
          </w:divBdr>
        </w:div>
        <w:div w:id="701250585">
          <w:marLeft w:val="1166"/>
          <w:marRight w:val="0"/>
          <w:marTop w:val="0"/>
          <w:marBottom w:val="0"/>
          <w:divBdr>
            <w:top w:val="none" w:sz="0" w:space="0" w:color="auto"/>
            <w:left w:val="none" w:sz="0" w:space="0" w:color="auto"/>
            <w:bottom w:val="none" w:sz="0" w:space="0" w:color="auto"/>
            <w:right w:val="none" w:sz="0" w:space="0" w:color="auto"/>
          </w:divBdr>
        </w:div>
        <w:div w:id="607391390">
          <w:marLeft w:val="1166"/>
          <w:marRight w:val="0"/>
          <w:marTop w:val="0"/>
          <w:marBottom w:val="0"/>
          <w:divBdr>
            <w:top w:val="none" w:sz="0" w:space="0" w:color="auto"/>
            <w:left w:val="none" w:sz="0" w:space="0" w:color="auto"/>
            <w:bottom w:val="none" w:sz="0" w:space="0" w:color="auto"/>
            <w:right w:val="none" w:sz="0" w:space="0" w:color="auto"/>
          </w:divBdr>
        </w:div>
        <w:div w:id="1310599838">
          <w:marLeft w:val="1166"/>
          <w:marRight w:val="0"/>
          <w:marTop w:val="0"/>
          <w:marBottom w:val="0"/>
          <w:divBdr>
            <w:top w:val="none" w:sz="0" w:space="0" w:color="auto"/>
            <w:left w:val="none" w:sz="0" w:space="0" w:color="auto"/>
            <w:bottom w:val="none" w:sz="0" w:space="0" w:color="auto"/>
            <w:right w:val="none" w:sz="0" w:space="0" w:color="auto"/>
          </w:divBdr>
        </w:div>
        <w:div w:id="1910729376">
          <w:marLeft w:val="1166"/>
          <w:marRight w:val="0"/>
          <w:marTop w:val="0"/>
          <w:marBottom w:val="0"/>
          <w:divBdr>
            <w:top w:val="none" w:sz="0" w:space="0" w:color="auto"/>
            <w:left w:val="none" w:sz="0" w:space="0" w:color="auto"/>
            <w:bottom w:val="none" w:sz="0" w:space="0" w:color="auto"/>
            <w:right w:val="none" w:sz="0" w:space="0" w:color="auto"/>
          </w:divBdr>
        </w:div>
      </w:divsChild>
    </w:div>
    <w:div w:id="853572872">
      <w:bodyDiv w:val="1"/>
      <w:marLeft w:val="0"/>
      <w:marRight w:val="0"/>
      <w:marTop w:val="0"/>
      <w:marBottom w:val="0"/>
      <w:divBdr>
        <w:top w:val="none" w:sz="0" w:space="0" w:color="auto"/>
        <w:left w:val="none" w:sz="0" w:space="0" w:color="auto"/>
        <w:bottom w:val="none" w:sz="0" w:space="0" w:color="auto"/>
        <w:right w:val="none" w:sz="0" w:space="0" w:color="auto"/>
      </w:divBdr>
    </w:div>
    <w:div w:id="1206135445">
      <w:bodyDiv w:val="1"/>
      <w:marLeft w:val="0"/>
      <w:marRight w:val="0"/>
      <w:marTop w:val="0"/>
      <w:marBottom w:val="0"/>
      <w:divBdr>
        <w:top w:val="none" w:sz="0" w:space="0" w:color="auto"/>
        <w:left w:val="none" w:sz="0" w:space="0" w:color="auto"/>
        <w:bottom w:val="none" w:sz="0" w:space="0" w:color="auto"/>
        <w:right w:val="none" w:sz="0" w:space="0" w:color="auto"/>
      </w:divBdr>
      <w:divsChild>
        <w:div w:id="316350326">
          <w:marLeft w:val="0"/>
          <w:marRight w:val="0"/>
          <w:marTop w:val="0"/>
          <w:marBottom w:val="208"/>
          <w:divBdr>
            <w:top w:val="none" w:sz="0" w:space="0" w:color="auto"/>
            <w:left w:val="none" w:sz="0" w:space="0" w:color="auto"/>
            <w:bottom w:val="none" w:sz="0" w:space="0" w:color="auto"/>
            <w:right w:val="none" w:sz="0" w:space="0" w:color="auto"/>
          </w:divBdr>
        </w:div>
        <w:div w:id="869680311">
          <w:marLeft w:val="0"/>
          <w:marRight w:val="0"/>
          <w:marTop w:val="0"/>
          <w:marBottom w:val="0"/>
          <w:divBdr>
            <w:top w:val="none" w:sz="0" w:space="0" w:color="auto"/>
            <w:left w:val="none" w:sz="0" w:space="0" w:color="auto"/>
            <w:bottom w:val="none" w:sz="0" w:space="0" w:color="auto"/>
            <w:right w:val="none" w:sz="0" w:space="0" w:color="auto"/>
          </w:divBdr>
        </w:div>
      </w:divsChild>
    </w:div>
    <w:div w:id="1304115190">
      <w:bodyDiv w:val="1"/>
      <w:marLeft w:val="0"/>
      <w:marRight w:val="0"/>
      <w:marTop w:val="0"/>
      <w:marBottom w:val="0"/>
      <w:divBdr>
        <w:top w:val="none" w:sz="0" w:space="0" w:color="auto"/>
        <w:left w:val="none" w:sz="0" w:space="0" w:color="auto"/>
        <w:bottom w:val="none" w:sz="0" w:space="0" w:color="auto"/>
        <w:right w:val="none" w:sz="0" w:space="0" w:color="auto"/>
      </w:divBdr>
      <w:divsChild>
        <w:div w:id="4827440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Mit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F7D8-337C-426C-ABF4-B13C1C4E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3321</Words>
  <Characters>18931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standard</cp:lastModifiedBy>
  <cp:revision>2</cp:revision>
  <cp:lastPrinted>2023-10-10T20:05:00Z</cp:lastPrinted>
  <dcterms:created xsi:type="dcterms:W3CDTF">2023-10-25T17:09:00Z</dcterms:created>
  <dcterms:modified xsi:type="dcterms:W3CDTF">2023-10-25T17:09:00Z</dcterms:modified>
</cp:coreProperties>
</file>